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B30D08" w:rsidRPr="00BE7B29" w14:paraId="4D9DED37" w14:textId="77777777" w:rsidTr="00E86731">
        <w:tc>
          <w:tcPr>
            <w:tcW w:w="9067" w:type="dxa"/>
            <w:shd w:val="clear" w:color="auto" w:fill="FFFFFF" w:themeFill="background1"/>
          </w:tcPr>
          <w:p w14:paraId="40170169" w14:textId="77777777" w:rsidR="00B30D08" w:rsidRPr="000554DC" w:rsidRDefault="00B30D08" w:rsidP="009F45CF">
            <w:pPr>
              <w:pStyle w:val="Listenabsatz"/>
              <w:ind w:left="0"/>
              <w:jc w:val="center"/>
              <w:rPr>
                <w:rFonts w:ascii="Aptos" w:hAnsi="Aptos"/>
                <w:b/>
                <w:i/>
              </w:rPr>
            </w:pPr>
            <w:bookmarkStart w:id="0" w:name="_Hlk181264683"/>
            <w:r w:rsidRPr="000554DC">
              <w:rPr>
                <w:rFonts w:ascii="Aptos" w:hAnsi="Aptos"/>
                <w:b/>
                <w:i/>
              </w:rPr>
              <w:t>Vom Bieter auszufüllen!</w:t>
            </w:r>
          </w:p>
        </w:tc>
      </w:tr>
    </w:tbl>
    <w:p w14:paraId="3EA2292D" w14:textId="77777777" w:rsidR="00B30D08" w:rsidRPr="00BE7B29" w:rsidRDefault="00B30D08" w:rsidP="00B30D08">
      <w:pPr>
        <w:pStyle w:val="Listenabsatz"/>
        <w:rPr>
          <w:rFonts w:ascii="Aptos" w:hAnsi="Aptos"/>
        </w:rPr>
      </w:pPr>
    </w:p>
    <w:p w14:paraId="48AA5E83" w14:textId="77777777" w:rsidR="00B30D08" w:rsidRDefault="00B30D08" w:rsidP="00C8710A">
      <w:pPr>
        <w:rPr>
          <w:rFonts w:ascii="Aptos" w:hAnsi="Aptos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969"/>
        <w:gridCol w:w="5102"/>
      </w:tblGrid>
      <w:tr w:rsidR="00C8710A" w:rsidRPr="00567504" w14:paraId="0991D1C2" w14:textId="77777777" w:rsidTr="007C78FF">
        <w:trPr>
          <w:trHeight w:val="238"/>
        </w:trPr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14:paraId="1D76F281" w14:textId="77777777" w:rsidR="00C8710A" w:rsidRPr="004B6B6A" w:rsidRDefault="00C8710A" w:rsidP="00C00F61">
            <w:pPr>
              <w:pStyle w:val="KeinLeerraum"/>
              <w:rPr>
                <w:rFonts w:ascii="Aptos" w:hAnsi="Aptos"/>
              </w:rPr>
            </w:pPr>
            <w:r w:rsidRPr="004B6B6A">
              <w:rPr>
                <w:rFonts w:ascii="Aptos" w:hAnsi="Aptos"/>
              </w:rPr>
              <w:t>An:</w:t>
            </w:r>
          </w:p>
          <w:p w14:paraId="7741F436" w14:textId="4E31E1C5" w:rsidR="00C8710A" w:rsidRPr="00686F00" w:rsidRDefault="004B6B6A" w:rsidP="00C00F61">
            <w:pPr>
              <w:pStyle w:val="KeinLeerraum"/>
              <w:rPr>
                <w:rFonts w:ascii="Aptos" w:hAnsi="Aptos" w:cs="Arial"/>
                <w:szCs w:val="20"/>
              </w:rPr>
            </w:pPr>
            <w:r w:rsidRPr="00686F00">
              <w:rPr>
                <w:rFonts w:ascii="Aptos" w:hAnsi="Aptos" w:cs="Arial"/>
                <w:szCs w:val="20"/>
              </w:rPr>
              <w:t>Gemeinde Heldenstein</w:t>
            </w:r>
          </w:p>
          <w:p w14:paraId="3842A20C" w14:textId="71D36D81" w:rsidR="00C8710A" w:rsidRPr="00686F00" w:rsidRDefault="004B6B6A" w:rsidP="00C00F61">
            <w:pPr>
              <w:pStyle w:val="KeinLeerraum"/>
              <w:rPr>
                <w:rFonts w:ascii="Aptos" w:hAnsi="Aptos" w:cs="Arial"/>
                <w:szCs w:val="20"/>
              </w:rPr>
            </w:pPr>
            <w:r w:rsidRPr="00686F00">
              <w:rPr>
                <w:rFonts w:ascii="Aptos" w:hAnsi="Aptos" w:cs="Arial"/>
                <w:szCs w:val="20"/>
              </w:rPr>
              <w:t>Schulstraße 5a</w:t>
            </w:r>
          </w:p>
          <w:p w14:paraId="6F4F6585" w14:textId="0626CBC4" w:rsidR="00C8710A" w:rsidRPr="00686F00" w:rsidRDefault="004B6B6A" w:rsidP="00C00F61">
            <w:pPr>
              <w:pStyle w:val="KeinLeerraum"/>
              <w:rPr>
                <w:rFonts w:ascii="Aptos" w:hAnsi="Aptos" w:cs="Arial"/>
                <w:szCs w:val="20"/>
              </w:rPr>
            </w:pPr>
            <w:r w:rsidRPr="00686F00">
              <w:rPr>
                <w:rFonts w:ascii="Aptos" w:hAnsi="Aptos" w:cs="Arial"/>
                <w:szCs w:val="20"/>
              </w:rPr>
              <w:t>84431 Heldenstein</w:t>
            </w:r>
          </w:p>
          <w:p w14:paraId="53F6A43D" w14:textId="77777777" w:rsidR="00C8710A" w:rsidRPr="00C00F61" w:rsidRDefault="00C8710A" w:rsidP="00C00F61">
            <w:pPr>
              <w:pStyle w:val="KeinLeerraum"/>
              <w:rPr>
                <w:rFonts w:ascii="Aptos" w:hAnsi="Aptos" w:cs="Arial"/>
                <w:szCs w:val="20"/>
              </w:rPr>
            </w:pPr>
            <w:r w:rsidRPr="00686F00">
              <w:rPr>
                <w:rFonts w:ascii="Aptos" w:hAnsi="Aptos"/>
              </w:rPr>
              <w:t>DEUTSCHLAND</w:t>
            </w:r>
          </w:p>
          <w:p w14:paraId="38079AFE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D1CC28" w14:textId="77777777" w:rsidR="00C8710A" w:rsidRPr="005133E1" w:rsidRDefault="00C8710A" w:rsidP="00C00F61">
            <w:pPr>
              <w:pStyle w:val="KeinLeerraum"/>
              <w:rPr>
                <w:rFonts w:ascii="Aptos" w:hAnsi="Aptos"/>
                <w:i/>
                <w:iCs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Ort</w:t>
            </w:r>
          </w:p>
        </w:tc>
      </w:tr>
      <w:tr w:rsidR="00C8710A" w:rsidRPr="00567504" w14:paraId="77857BC6" w14:textId="77777777" w:rsidTr="008406BD">
        <w:trPr>
          <w:trHeight w:val="510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3A28ADEF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A574FA" w14:textId="77777777" w:rsidR="00C8710A" w:rsidRPr="00C00F61" w:rsidRDefault="00BA1EC7" w:rsidP="00C00F61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665508387"/>
                <w:placeholder>
                  <w:docPart w:val="8D511F0557B24256ADC8BA75AAC82454"/>
                </w:placeholder>
                <w:showingPlcHdr/>
                <w:text/>
              </w:sdtPr>
              <w:sdtEndPr/>
              <w:sdtContent>
                <w:r w:rsidR="00C8710A" w:rsidRPr="00C00F6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C8710A" w:rsidRPr="00567504" w14:paraId="3B8C2E09" w14:textId="77777777" w:rsidTr="007C78FF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56EA5CC8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F63640" w14:textId="77777777" w:rsidR="00C8710A" w:rsidRPr="00C00F61" w:rsidRDefault="00C8710A" w:rsidP="00C00F61">
            <w:pPr>
              <w:pStyle w:val="KeinLeerraum"/>
              <w:rPr>
                <w:rFonts w:ascii="Aptos" w:hAnsi="Aptos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Datum</w:t>
            </w:r>
          </w:p>
        </w:tc>
      </w:tr>
      <w:tr w:rsidR="00C8710A" w:rsidRPr="00567504" w14:paraId="41C5E2CB" w14:textId="77777777" w:rsidTr="008406BD">
        <w:trPr>
          <w:trHeight w:val="510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BCEE19F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B235C7" w14:textId="77777777" w:rsidR="00C8710A" w:rsidRPr="00C00F61" w:rsidRDefault="00BA1EC7" w:rsidP="00C00F61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183632173"/>
                <w:placeholder>
                  <w:docPart w:val="4267FFE133284F8A80F4BF63E5873F5F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C8710A" w:rsidRPr="00C00F61">
                  <w:rPr>
                    <w:rStyle w:val="Platzhaltertext"/>
                    <w:rFonts w:ascii="Aptos" w:hAnsi="Aptos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C8710A" w:rsidRPr="00567504" w14:paraId="04303149" w14:textId="77777777" w:rsidTr="007C78FF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5F9A54DE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B6C1A8" w14:textId="77777777" w:rsidR="00C8710A" w:rsidRPr="00C00F61" w:rsidRDefault="00C8710A" w:rsidP="00C00F61">
            <w:pPr>
              <w:pStyle w:val="KeinLeerraum"/>
              <w:rPr>
                <w:rFonts w:ascii="Aptos" w:hAnsi="Aptos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Sachbearbeiter</w:t>
            </w:r>
          </w:p>
        </w:tc>
      </w:tr>
      <w:tr w:rsidR="00C8710A" w:rsidRPr="00567504" w14:paraId="5A4D3B40" w14:textId="77777777" w:rsidTr="008406BD">
        <w:trPr>
          <w:trHeight w:val="510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7DF7C89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B96464" w14:textId="2FFC51AA" w:rsidR="00C8710A" w:rsidRPr="00C00F61" w:rsidRDefault="00BA1EC7" w:rsidP="00C00F61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748581728"/>
                <w:placeholder>
                  <w:docPart w:val="8D511F0557B24256ADC8BA75AAC82454"/>
                </w:placeholder>
                <w:showingPlcHdr/>
                <w:text/>
              </w:sdtPr>
              <w:sdtEndPr/>
              <w:sdtContent>
                <w:r w:rsidR="00475A02" w:rsidRPr="00C00F6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C8710A" w:rsidRPr="00567504" w14:paraId="2F6AD8F0" w14:textId="77777777" w:rsidTr="007C78FF"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5FE6E7CE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B6B5" w14:textId="444D299A" w:rsidR="00C8710A" w:rsidRPr="00C00F61" w:rsidRDefault="00C8710A" w:rsidP="00C00F61">
            <w:pPr>
              <w:pStyle w:val="KeinLeerraum"/>
              <w:rPr>
                <w:rFonts w:ascii="Aptos" w:hAnsi="Aptos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Ende der Angebotsfrist:</w:t>
            </w:r>
            <w:r w:rsidRPr="00C00F61">
              <w:rPr>
                <w:rFonts w:ascii="Aptos" w:hAnsi="Aptos"/>
              </w:rPr>
              <w:t xml:space="preserve"> </w:t>
            </w:r>
          </w:p>
          <w:p w14:paraId="180914AC" w14:textId="77777777" w:rsidR="00C8710A" w:rsidRPr="00C00F61" w:rsidRDefault="00C8710A" w:rsidP="00C00F61">
            <w:pPr>
              <w:pStyle w:val="KeinLeerraum"/>
              <w:rPr>
                <w:rFonts w:ascii="Aptos" w:hAnsi="Aptos"/>
                <w:b/>
              </w:rPr>
            </w:pPr>
            <w:r w:rsidRPr="00C00F61">
              <w:rPr>
                <w:rFonts w:ascii="Aptos" w:hAnsi="Aptos"/>
                <w:highlight w:val="cyan"/>
              </w:rPr>
              <w:t>#</w:t>
            </w:r>
            <w:r w:rsidRPr="00C00F61">
              <w:rPr>
                <w:rFonts w:ascii="Aptos" w:hAnsi="Aptos"/>
                <w:b/>
                <w:highlight w:val="cyan"/>
              </w:rPr>
              <w:t>XX.XX.XXXX#, #11:00# Uhr</w:t>
            </w:r>
          </w:p>
        </w:tc>
      </w:tr>
    </w:tbl>
    <w:p w14:paraId="2D8DBD46" w14:textId="77777777" w:rsidR="00C8710A" w:rsidRPr="00C8710A" w:rsidRDefault="00C8710A" w:rsidP="00C8710A">
      <w:pPr>
        <w:rPr>
          <w:rFonts w:ascii="Aptos" w:hAnsi="Aptos"/>
        </w:rPr>
      </w:pPr>
    </w:p>
    <w:p w14:paraId="7E450C7E" w14:textId="77777777" w:rsidR="00811FF9" w:rsidRPr="00C00F61" w:rsidRDefault="00811FF9" w:rsidP="00C00F61">
      <w:pPr>
        <w:pStyle w:val="KeinLeerraum"/>
        <w:jc w:val="center"/>
        <w:rPr>
          <w:rFonts w:ascii="Aptos" w:hAnsi="Aptos"/>
        </w:rPr>
      </w:pPr>
    </w:p>
    <w:bookmarkEnd w:id="0"/>
    <w:p w14:paraId="32D74E9D" w14:textId="68FC2172" w:rsidR="00C56216" w:rsidRPr="00686F00" w:rsidRDefault="00C56216" w:rsidP="00C00F61">
      <w:pPr>
        <w:pStyle w:val="KeinLeerraum"/>
        <w:jc w:val="center"/>
        <w:rPr>
          <w:rFonts w:ascii="Aptos" w:hAnsi="Aptos"/>
          <w:b/>
          <w:bCs/>
          <w:sz w:val="24"/>
          <w:szCs w:val="24"/>
        </w:rPr>
      </w:pPr>
      <w:r w:rsidRPr="00686F00">
        <w:rPr>
          <w:rFonts w:ascii="Aptos" w:eastAsiaTheme="majorEastAsia" w:hAnsi="Aptos" w:cstheme="majorBidi"/>
          <w:b/>
          <w:color w:val="000000" w:themeColor="text1"/>
          <w:sz w:val="28"/>
          <w:szCs w:val="32"/>
        </w:rPr>
        <w:t>D1-A-</w:t>
      </w:r>
      <w:r w:rsidRPr="00686F00">
        <w:rPr>
          <w:rFonts w:ascii="Aptos" w:hAnsi="Aptos"/>
          <w:b/>
          <w:bCs/>
          <w:sz w:val="28"/>
          <w:szCs w:val="28"/>
        </w:rPr>
        <w:t>Angebots</w:t>
      </w:r>
      <w:r w:rsidR="004A0DEE" w:rsidRPr="00686F00">
        <w:rPr>
          <w:rFonts w:ascii="Aptos" w:hAnsi="Aptos"/>
          <w:b/>
          <w:bCs/>
          <w:sz w:val="28"/>
          <w:szCs w:val="28"/>
        </w:rPr>
        <w:t>blatt</w:t>
      </w:r>
      <w:bookmarkStart w:id="1" w:name="_Hlk112933654"/>
      <w:bookmarkStart w:id="2" w:name="_Hlk181264223"/>
      <w:r w:rsidRPr="00686F00">
        <w:rPr>
          <w:rFonts w:ascii="Aptos" w:eastAsiaTheme="majorEastAsia" w:hAnsi="Aptos" w:cstheme="majorBidi"/>
          <w:b/>
          <w:color w:val="000000" w:themeColor="text1"/>
          <w:sz w:val="28"/>
          <w:szCs w:val="32"/>
        </w:rPr>
        <w:br/>
      </w:r>
      <w:bookmarkEnd w:id="1"/>
      <w:bookmarkEnd w:id="2"/>
    </w:p>
    <w:p w14:paraId="41C1CE77" w14:textId="77777777" w:rsidR="000D6059" w:rsidRPr="00C00F61" w:rsidRDefault="000D6059" w:rsidP="00C00F61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C00F61">
        <w:rPr>
          <w:rFonts w:ascii="Aptos" w:eastAsia="Calibri" w:hAnsi="Aptos" w:cs="Arial"/>
          <w:b/>
          <w:bCs/>
          <w:sz w:val="24"/>
        </w:rPr>
        <w:t xml:space="preserve">im </w:t>
      </w:r>
      <w:r w:rsidRPr="00C00F61">
        <w:rPr>
          <w:rFonts w:ascii="Aptos" w:hAnsi="Aptos"/>
          <w:b/>
          <w:bCs/>
          <w:sz w:val="24"/>
          <w:szCs w:val="24"/>
        </w:rPr>
        <w:t>Auswahlverfahren</w:t>
      </w:r>
      <w:r w:rsidRPr="00C00F61">
        <w:rPr>
          <w:rFonts w:ascii="Aptos" w:eastAsia="Calibri" w:hAnsi="Aptos" w:cs="Arial"/>
          <w:b/>
          <w:bCs/>
          <w:sz w:val="24"/>
        </w:rPr>
        <w:t xml:space="preserve"> </w:t>
      </w:r>
      <w:r w:rsidRPr="00C00F61">
        <w:rPr>
          <w:rFonts w:ascii="Aptos" w:eastAsia="Calibri" w:hAnsi="Aptos" w:cs="Arial"/>
          <w:b/>
          <w:sz w:val="24"/>
        </w:rPr>
        <w:t xml:space="preserve">einer Dienstleistungskonzession </w:t>
      </w:r>
    </w:p>
    <w:p w14:paraId="431A71AA" w14:textId="77777777" w:rsidR="000D6059" w:rsidRPr="00C00F61" w:rsidRDefault="000D6059" w:rsidP="00C00F61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C00F61">
        <w:rPr>
          <w:rFonts w:ascii="Aptos" w:eastAsia="Calibri" w:hAnsi="Aptos" w:cs="Arial"/>
          <w:b/>
          <w:sz w:val="24"/>
        </w:rPr>
        <w:t xml:space="preserve">im </w:t>
      </w:r>
      <w:r w:rsidRPr="00C00F61">
        <w:rPr>
          <w:rFonts w:ascii="Aptos" w:hAnsi="Aptos"/>
          <w:b/>
          <w:bCs/>
          <w:sz w:val="24"/>
          <w:szCs w:val="24"/>
        </w:rPr>
        <w:t>Wirtschaftlichkeitslückenmodell</w:t>
      </w:r>
      <w:r w:rsidRPr="00C00F61">
        <w:rPr>
          <w:rFonts w:ascii="Aptos" w:hAnsi="Aptos" w:cs="Segoe UI"/>
          <w:sz w:val="18"/>
          <w:szCs w:val="18"/>
        </w:rPr>
        <w:t xml:space="preserve"> </w:t>
      </w:r>
      <w:r w:rsidRPr="00C00F61">
        <w:rPr>
          <w:rFonts w:ascii="Aptos" w:eastAsia="Calibri" w:hAnsi="Aptos" w:cs="Arial"/>
          <w:b/>
          <w:sz w:val="24"/>
        </w:rPr>
        <w:t>im Rahmen des Lückenschluss-Programms</w:t>
      </w:r>
    </w:p>
    <w:p w14:paraId="688756B4" w14:textId="77777777" w:rsidR="000D6059" w:rsidRPr="004B6B6A" w:rsidRDefault="000D6059" w:rsidP="00C00F61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C00F61">
        <w:rPr>
          <w:rFonts w:ascii="Aptos" w:eastAsia="Calibri" w:hAnsi="Aptos" w:cs="Arial"/>
          <w:b/>
          <w:sz w:val="24"/>
        </w:rPr>
        <w:t xml:space="preserve">für die Planung, </w:t>
      </w:r>
      <w:r w:rsidRPr="00C00F61">
        <w:rPr>
          <w:rFonts w:ascii="Aptos" w:hAnsi="Aptos"/>
          <w:b/>
          <w:bCs/>
          <w:sz w:val="24"/>
          <w:szCs w:val="24"/>
        </w:rPr>
        <w:t>Errichtung</w:t>
      </w:r>
      <w:r w:rsidRPr="00C00F61">
        <w:rPr>
          <w:rFonts w:ascii="Aptos" w:eastAsia="Calibri" w:hAnsi="Aptos" w:cs="Arial"/>
          <w:b/>
          <w:sz w:val="24"/>
        </w:rPr>
        <w:t xml:space="preserve"> und </w:t>
      </w:r>
      <w:r w:rsidRPr="004B6B6A">
        <w:rPr>
          <w:rFonts w:ascii="Aptos" w:eastAsia="Calibri" w:hAnsi="Aptos" w:cs="Arial"/>
          <w:b/>
          <w:sz w:val="24"/>
        </w:rPr>
        <w:t xml:space="preserve">den Betrieb eines Gigabit-Netzes </w:t>
      </w:r>
    </w:p>
    <w:p w14:paraId="2B163054" w14:textId="08327ED5" w:rsidR="000D6059" w:rsidRPr="004B6B6A" w:rsidRDefault="000D6059" w:rsidP="00C00F61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4B6B6A">
        <w:rPr>
          <w:rFonts w:ascii="Aptos" w:eastAsia="Calibri" w:hAnsi="Aptos" w:cs="Arial"/>
          <w:b/>
          <w:sz w:val="24"/>
        </w:rPr>
        <w:t>gem</w:t>
      </w:r>
      <w:r w:rsidR="00847F56" w:rsidRPr="004B6B6A">
        <w:rPr>
          <w:rFonts w:ascii="Aptos" w:eastAsia="Calibri" w:hAnsi="Aptos" w:cs="Arial"/>
          <w:b/>
          <w:sz w:val="24"/>
        </w:rPr>
        <w:t>äß</w:t>
      </w:r>
      <w:r w:rsidRPr="004B6B6A">
        <w:rPr>
          <w:rFonts w:ascii="Aptos" w:eastAsia="Calibri" w:hAnsi="Aptos" w:cs="Arial"/>
          <w:b/>
          <w:sz w:val="24"/>
        </w:rPr>
        <w:t xml:space="preserve"> Gigabit-Richtlinie 2.0 (</w:t>
      </w:r>
      <w:r w:rsidR="002F4760" w:rsidRPr="00686F00">
        <w:rPr>
          <w:rFonts w:ascii="Aptos" w:hAnsi="Aptos"/>
          <w:b/>
          <w:bCs/>
          <w:sz w:val="24"/>
          <w:szCs w:val="24"/>
        </w:rPr>
        <w:t>202</w:t>
      </w:r>
      <w:r w:rsidR="004B6B6A" w:rsidRPr="00686F00">
        <w:rPr>
          <w:rFonts w:ascii="Aptos" w:hAnsi="Aptos"/>
          <w:b/>
          <w:bCs/>
          <w:sz w:val="24"/>
          <w:szCs w:val="24"/>
        </w:rPr>
        <w:t>4</w:t>
      </w:r>
      <w:r w:rsidRPr="004B6B6A">
        <w:rPr>
          <w:rFonts w:ascii="Aptos" w:eastAsia="Calibri" w:hAnsi="Aptos" w:cs="Arial"/>
          <w:b/>
          <w:sz w:val="24"/>
        </w:rPr>
        <w:t xml:space="preserve">) </w:t>
      </w:r>
    </w:p>
    <w:p w14:paraId="0D48C070" w14:textId="03A0EC3B" w:rsidR="000D6059" w:rsidRPr="00C00F61" w:rsidRDefault="000D6059" w:rsidP="00C00F61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686F00">
        <w:rPr>
          <w:rFonts w:ascii="Aptos" w:eastAsia="Calibri" w:hAnsi="Aptos" w:cs="Arial"/>
          <w:b/>
          <w:sz w:val="24"/>
        </w:rPr>
        <w:t xml:space="preserve">in der </w:t>
      </w:r>
      <w:r w:rsidR="004B6B6A" w:rsidRPr="004B6B6A">
        <w:rPr>
          <w:rFonts w:ascii="Aptos" w:eastAsia="Calibri" w:hAnsi="Aptos" w:cs="Arial"/>
          <w:b/>
          <w:sz w:val="24"/>
        </w:rPr>
        <w:t>Gemeinde Heldenstein</w:t>
      </w:r>
    </w:p>
    <w:p w14:paraId="0DD54055" w14:textId="77777777" w:rsidR="006B53FA" w:rsidRPr="00C00F61" w:rsidRDefault="006B53FA" w:rsidP="00C00F61">
      <w:pPr>
        <w:pStyle w:val="KeinLeerraum"/>
        <w:jc w:val="center"/>
        <w:rPr>
          <w:rFonts w:ascii="Aptos" w:hAnsi="Aptos"/>
        </w:rPr>
      </w:pPr>
    </w:p>
    <w:p w14:paraId="6AFDD537" w14:textId="77777777" w:rsidR="00AF48B4" w:rsidRPr="00AF48B4" w:rsidRDefault="00AF48B4" w:rsidP="00C00F61">
      <w:pPr>
        <w:pStyle w:val="KeinLeerraum"/>
        <w:jc w:val="center"/>
        <w:rPr>
          <w:rFonts w:ascii="Aptos" w:hAnsi="Aptos"/>
        </w:rPr>
      </w:pPr>
    </w:p>
    <w:p w14:paraId="0B14B3EE" w14:textId="77777777" w:rsidR="00A3188A" w:rsidRPr="00BA598C" w:rsidRDefault="00A3188A" w:rsidP="00CD5372">
      <w:pPr>
        <w:pStyle w:val="KeinLeerraum"/>
        <w:spacing w:before="120" w:after="120"/>
        <w:rPr>
          <w:rFonts w:ascii="Aptos" w:hAnsi="Aptos"/>
          <w:b/>
          <w:bCs/>
          <w:i/>
          <w:iCs/>
          <w:color w:val="808080" w:themeColor="background1" w:themeShade="80"/>
        </w:rPr>
      </w:pPr>
      <w:r w:rsidRPr="00BA598C">
        <w:rPr>
          <w:rFonts w:ascii="Aptos" w:hAnsi="Aptos"/>
          <w:b/>
          <w:bCs/>
          <w:i/>
          <w:iCs/>
          <w:color w:val="808080" w:themeColor="background1" w:themeShade="80"/>
        </w:rPr>
        <w:t>Hinweise:</w:t>
      </w:r>
    </w:p>
    <w:p w14:paraId="34477546" w14:textId="0147E547" w:rsidR="00A3188A" w:rsidRPr="0073284E" w:rsidRDefault="00A3188A" w:rsidP="00CD5372">
      <w:pPr>
        <w:pStyle w:val="KeinLeerraum"/>
        <w:numPr>
          <w:ilvl w:val="0"/>
          <w:numId w:val="11"/>
        </w:numPr>
        <w:ind w:left="714" w:hanging="357"/>
        <w:jc w:val="both"/>
        <w:rPr>
          <w:rFonts w:ascii="Aptos" w:hAnsi="Aptos"/>
          <w:i/>
          <w:iCs/>
          <w:color w:val="808080" w:themeColor="background1" w:themeShade="80"/>
          <w:sz w:val="20"/>
          <w:szCs w:val="20"/>
        </w:rPr>
      </w:pPr>
      <w:r w:rsidRPr="000671BF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Das </w:t>
      </w: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Angebots</w:t>
      </w:r>
      <w:r w:rsidR="004A0DEE"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blatt </w:t>
      </w: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ist in den grau hinterlegten Feldern vollständig auszufüllen bzw. </w:t>
      </w:r>
      <w:r w:rsidR="000671BF"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Z</w:t>
      </w: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utreffendes anzukreuzen und zu unterschreiben.</w:t>
      </w:r>
    </w:p>
    <w:p w14:paraId="346AC0AB" w14:textId="7D5AD7AD" w:rsidR="00A3188A" w:rsidRPr="0073284E" w:rsidRDefault="00A3188A" w:rsidP="00CD5372">
      <w:pPr>
        <w:pStyle w:val="KeinLeerraum"/>
        <w:numPr>
          <w:ilvl w:val="0"/>
          <w:numId w:val="11"/>
        </w:numPr>
        <w:ind w:left="714" w:hanging="357"/>
        <w:jc w:val="both"/>
        <w:rPr>
          <w:rFonts w:ascii="Aptos" w:hAnsi="Aptos"/>
          <w:i/>
          <w:iCs/>
          <w:color w:val="808080" w:themeColor="background1" w:themeShade="80"/>
          <w:sz w:val="20"/>
          <w:szCs w:val="20"/>
        </w:rPr>
      </w:pP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Bietergemeinschaften füllen ein gemeinsames Angebots</w:t>
      </w:r>
      <w:r w:rsidR="004A0DEE"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blatt </w:t>
      </w: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aus und legen gemeinsame weitere Angebotsunterlagen bei.</w:t>
      </w:r>
    </w:p>
    <w:p w14:paraId="4789FD7D" w14:textId="0E6BB98A" w:rsidR="00AF3277" w:rsidRDefault="00AF3277" w:rsidP="00CD5372">
      <w:pPr>
        <w:pStyle w:val="KeinLeerraum"/>
        <w:numPr>
          <w:ilvl w:val="0"/>
          <w:numId w:val="11"/>
        </w:numPr>
        <w:ind w:left="714" w:hanging="357"/>
        <w:jc w:val="both"/>
        <w:rPr>
          <w:rFonts w:ascii="Aptos" w:hAnsi="Aptos"/>
          <w:i/>
          <w:iCs/>
          <w:color w:val="808080" w:themeColor="background1" w:themeShade="80"/>
          <w:sz w:val="20"/>
          <w:szCs w:val="20"/>
        </w:rPr>
      </w:pPr>
      <w:bookmarkStart w:id="3" w:name="_Hlk209630278"/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bookmarkEnd w:id="3"/>
    <w:p w14:paraId="7E6E2979" w14:textId="683800F7" w:rsidR="00A3188A" w:rsidRPr="0073284E" w:rsidRDefault="00A3188A" w:rsidP="00CD5372">
      <w:pPr>
        <w:pStyle w:val="KeinLeerraum"/>
        <w:numPr>
          <w:ilvl w:val="0"/>
          <w:numId w:val="11"/>
        </w:numPr>
        <w:ind w:left="714" w:hanging="357"/>
        <w:jc w:val="both"/>
        <w:rPr>
          <w:rFonts w:ascii="Aptos" w:hAnsi="Aptos"/>
          <w:i/>
          <w:iCs/>
          <w:color w:val="808080" w:themeColor="background1" w:themeShade="80"/>
          <w:sz w:val="20"/>
          <w:szCs w:val="20"/>
        </w:rPr>
      </w:pP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Angaben sowie das Ankreuzen der vorgesehenen Felder sind rechtsverbindliche Erklärungen des Bieters.</w:t>
      </w:r>
    </w:p>
    <w:p w14:paraId="633A007D" w14:textId="1E1BA447" w:rsidR="00A3188A" w:rsidRPr="000671BF" w:rsidRDefault="00A3188A" w:rsidP="00CD5372">
      <w:pPr>
        <w:pStyle w:val="KeinLeerraum"/>
        <w:numPr>
          <w:ilvl w:val="0"/>
          <w:numId w:val="11"/>
        </w:numPr>
        <w:ind w:left="714" w:hanging="357"/>
        <w:jc w:val="both"/>
        <w:rPr>
          <w:rFonts w:ascii="Aptos" w:hAnsi="Aptos"/>
          <w:i/>
          <w:iCs/>
          <w:color w:val="808080" w:themeColor="background1" w:themeShade="80"/>
          <w:sz w:val="20"/>
          <w:szCs w:val="20"/>
        </w:rPr>
      </w:pP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Zutreffende Anlagen sind dem Angebots</w:t>
      </w:r>
      <w:r w:rsidR="004A0DEE"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blatt </w:t>
      </w: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vollständig</w:t>
      </w:r>
      <w:r w:rsidRPr="000671BF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 ausgefüllt anzufügen.</w:t>
      </w:r>
    </w:p>
    <w:p w14:paraId="63CF6089" w14:textId="7EEA42AE" w:rsidR="00A3188A" w:rsidRPr="000671BF" w:rsidRDefault="00A3188A" w:rsidP="00CD5372">
      <w:pPr>
        <w:pStyle w:val="KeinLeerraum"/>
        <w:numPr>
          <w:ilvl w:val="0"/>
          <w:numId w:val="11"/>
        </w:numPr>
        <w:ind w:left="714" w:hanging="357"/>
        <w:jc w:val="both"/>
        <w:rPr>
          <w:rFonts w:ascii="Aptos" w:hAnsi="Aptos"/>
          <w:i/>
          <w:iCs/>
          <w:color w:val="808080" w:themeColor="background1" w:themeShade="80"/>
          <w:sz w:val="20"/>
          <w:szCs w:val="20"/>
        </w:rPr>
      </w:pPr>
      <w:r w:rsidRPr="000671BF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Als Unterschrift in diesem Sinne gilt </w:t>
      </w:r>
      <w:r w:rsidRPr="004B6B6A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entsprechend </w:t>
      </w:r>
      <w:r w:rsidR="00290D52" w:rsidRPr="00290D52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§ 38 Abs. 1, Abs. 7 </w:t>
      </w:r>
      <w:proofErr w:type="spellStart"/>
      <w:r w:rsidR="00290D52" w:rsidRPr="00290D52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UVgO</w:t>
      </w:r>
      <w:proofErr w:type="spellEnd"/>
      <w:r w:rsidR="00290D52" w:rsidRPr="00290D52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, § 126b BGB</w:t>
      </w:r>
      <w:r w:rsidRPr="004B6B6A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 die elektronische Textform und muss den Aussteller namentlich benennen bzw. den Erklärenden erkennen lassen (z.B. durch Scan der unterschriebenen Erklärung, nachgebildete oder eingescannte Unterschrift oder Signatur; eine qualifizierte elektronische</w:t>
      </w:r>
      <w:r w:rsidRPr="000671BF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 Signatur ist ausdrücklich nicht erforderlich), s. „A-Allgemeine Verfahrensbedingungen“ Ziff. 5.4.</w:t>
      </w:r>
    </w:p>
    <w:p w14:paraId="03FC5E97" w14:textId="77777777" w:rsidR="00B30D08" w:rsidRDefault="00B30D08" w:rsidP="00CD5372">
      <w:pPr>
        <w:pStyle w:val="KeinLeerraum"/>
        <w:rPr>
          <w:rFonts w:ascii="Aptos" w:hAnsi="Aptos"/>
        </w:rPr>
      </w:pPr>
    </w:p>
    <w:p w14:paraId="350C67D9" w14:textId="77777777" w:rsidR="00DA50EF" w:rsidRPr="00CD5372" w:rsidRDefault="00DA50EF" w:rsidP="00CD5372">
      <w:pPr>
        <w:pStyle w:val="KeinLeerraum"/>
        <w:rPr>
          <w:rFonts w:ascii="Aptos" w:hAnsi="Aptos"/>
        </w:rPr>
      </w:pPr>
    </w:p>
    <w:p w14:paraId="4775D6E0" w14:textId="77777777" w:rsidR="006A601C" w:rsidRDefault="00C56216" w:rsidP="00BB3959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A</w:t>
      </w:r>
      <w:r w:rsidR="006A601C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llgemeine Informationen zum Bieter</w:t>
      </w:r>
    </w:p>
    <w:p w14:paraId="025F97D6" w14:textId="0EC12180" w:rsidR="00C56216" w:rsidRPr="006A601C" w:rsidRDefault="006A601C" w:rsidP="006A601C">
      <w:pPr>
        <w:pStyle w:val="berschrift2"/>
        <w:numPr>
          <w:ilvl w:val="1"/>
          <w:numId w:val="3"/>
        </w:numPr>
        <w:spacing w:before="120" w:after="120"/>
        <w:ind w:left="567" w:hanging="567"/>
        <w:rPr>
          <w:rFonts w:ascii="Aptos" w:hAnsi="Aptos"/>
          <w:b/>
          <w:bCs/>
          <w:sz w:val="22"/>
          <w:szCs w:val="24"/>
        </w:rPr>
      </w:pPr>
      <w:r w:rsidRPr="006A601C">
        <w:rPr>
          <w:rFonts w:ascii="Aptos" w:hAnsi="Aptos"/>
          <w:b/>
          <w:bCs/>
          <w:sz w:val="22"/>
          <w:szCs w:val="24"/>
        </w:rPr>
        <w:t>A</w:t>
      </w:r>
      <w:r w:rsidR="00C56216" w:rsidRPr="006A601C">
        <w:rPr>
          <w:rFonts w:ascii="Aptos" w:hAnsi="Aptos"/>
          <w:b/>
          <w:bCs/>
          <w:sz w:val="22"/>
          <w:szCs w:val="24"/>
        </w:rPr>
        <w:t>ngaben zum Bieter</w:t>
      </w:r>
    </w:p>
    <w:tbl>
      <w:tblPr>
        <w:tblStyle w:val="Tabellenraster"/>
        <w:tblW w:w="9078" w:type="dxa"/>
        <w:tblInd w:w="-5" w:type="dxa"/>
        <w:tblLook w:val="04A0" w:firstRow="1" w:lastRow="0" w:firstColumn="1" w:lastColumn="0" w:noHBand="0" w:noVBand="1"/>
      </w:tblPr>
      <w:tblGrid>
        <w:gridCol w:w="3123"/>
        <w:gridCol w:w="851"/>
        <w:gridCol w:w="851"/>
        <w:gridCol w:w="4253"/>
      </w:tblGrid>
      <w:tr w:rsidR="008A37E9" w:rsidRPr="005133E1" w14:paraId="20EDC32A" w14:textId="77777777" w:rsidTr="00A619F1">
        <w:trPr>
          <w:trHeight w:val="238"/>
        </w:trPr>
        <w:tc>
          <w:tcPr>
            <w:tcW w:w="312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14284C4" w14:textId="6D05B768" w:rsidR="008A37E9" w:rsidRPr="005133E1" w:rsidRDefault="008A37E9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  <w:bookmarkStart w:id="4" w:name="_Hlk191885603"/>
            <w:r w:rsidRPr="005133E1">
              <w:rPr>
                <w:rFonts w:ascii="Aptos" w:hAnsi="Aptos"/>
                <w:i/>
                <w:iCs/>
                <w:color w:val="3B3838" w:themeColor="background2" w:themeShade="40"/>
              </w:rPr>
              <w:t>Angaben zum Bieter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C2253" w14:textId="7E3C8CED" w:rsidR="008A37E9" w:rsidRPr="005133E1" w:rsidRDefault="00A619F1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Vollständiger Unternehmensname inkl. Rechtsform</w:t>
            </w:r>
          </w:p>
        </w:tc>
      </w:tr>
      <w:tr w:rsidR="00A619F1" w:rsidRPr="005133E1" w14:paraId="411DC315" w14:textId="77777777" w:rsidTr="00A619F1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60E79E2A" w14:textId="77777777" w:rsidR="00A619F1" w:rsidRPr="005133E1" w:rsidRDefault="00A619F1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sdt>
          <w:sdtPr>
            <w:rPr>
              <w:rFonts w:ascii="Aptos" w:hAnsi="Aptos"/>
              <w:color w:val="000000"/>
            </w:rPr>
            <w:id w:val="839127861"/>
            <w:placeholder>
              <w:docPart w:val="08DFFCF8AE1D43D0A97305B7D00E7FCE"/>
            </w:placeholder>
            <w:showingPlcHdr/>
            <w:text/>
          </w:sdtPr>
          <w:sdtEndPr/>
          <w:sdtContent>
            <w:tc>
              <w:tcPr>
                <w:tcW w:w="5955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0AB9271" w14:textId="5384823B" w:rsidR="00A619F1" w:rsidRPr="005133E1" w:rsidRDefault="00A619F1" w:rsidP="005133E1">
                <w:pPr>
                  <w:pStyle w:val="KeinLeerraum"/>
                  <w:rPr>
                    <w:rFonts w:ascii="Aptos" w:hAnsi="Aptos"/>
                    <w:i/>
                    <w:iCs/>
                    <w:color w:val="3B3838" w:themeColor="background2" w:themeShade="40"/>
                    <w:sz w:val="20"/>
                    <w:szCs w:val="20"/>
                  </w:rPr>
                </w:pPr>
                <w:r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A619F1" w:rsidRPr="005133E1" w14:paraId="4B09DEE9" w14:textId="77777777" w:rsidTr="002014AB">
        <w:trPr>
          <w:trHeight w:val="238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68CBEF23" w14:textId="77777777" w:rsidR="00A619F1" w:rsidRPr="005133E1" w:rsidRDefault="00A619F1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1FA3D" w14:textId="5E3CFA19" w:rsidR="00A619F1" w:rsidRPr="005133E1" w:rsidRDefault="00A619F1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Straße, Hausnummer</w:t>
            </w:r>
          </w:p>
        </w:tc>
      </w:tr>
      <w:tr w:rsidR="00A619F1" w:rsidRPr="005133E1" w14:paraId="2396DB6D" w14:textId="77777777" w:rsidTr="00A619F1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0693F7A2" w14:textId="77777777" w:rsidR="00A619F1" w:rsidRPr="005133E1" w:rsidRDefault="00A619F1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8FAAC2" w14:textId="64F40D75" w:rsidR="00A619F1" w:rsidRPr="005133E1" w:rsidRDefault="00BA1EC7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/>
                  <w:color w:val="000000"/>
                </w:rPr>
                <w:id w:val="-487172865"/>
                <w:placeholder>
                  <w:docPart w:val="F7A905E0B7E44F0DB4E2C158B4E0CEB9"/>
                </w:placeholder>
                <w:showingPlcHdr/>
                <w:text/>
              </w:sdtPr>
              <w:sdtEndPr/>
              <w:sdtContent>
                <w:r w:rsidR="00A619F1"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8A37E9" w:rsidRPr="005133E1" w14:paraId="68C9213D" w14:textId="77777777" w:rsidTr="002014AB">
        <w:trPr>
          <w:trHeight w:val="238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6CECF17C" w14:textId="77777777" w:rsidR="008A37E9" w:rsidRPr="005133E1" w:rsidRDefault="008A37E9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92339" w14:textId="4B598D4B" w:rsidR="008A37E9" w:rsidRPr="005133E1" w:rsidRDefault="008A37E9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PLZ, Ort</w:t>
            </w:r>
          </w:p>
        </w:tc>
      </w:tr>
      <w:tr w:rsidR="008A37E9" w:rsidRPr="005133E1" w14:paraId="1690E9FD" w14:textId="77777777" w:rsidTr="00A619F1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2C7B6DF0" w14:textId="77777777" w:rsidR="008A37E9" w:rsidRPr="005133E1" w:rsidRDefault="008A37E9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551D4" w14:textId="5470E027" w:rsidR="008A37E9" w:rsidRPr="005133E1" w:rsidRDefault="00BA1EC7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/>
                  <w:color w:val="000000"/>
                </w:rPr>
                <w:id w:val="-463889652"/>
                <w:placeholder>
                  <w:docPart w:val="3DCCD079075B4B9DBA88806705BA5CE1"/>
                </w:placeholder>
                <w:showingPlcHdr/>
                <w:text/>
              </w:sdtPr>
              <w:sdtEndPr/>
              <w:sdtContent>
                <w:r w:rsidR="008A37E9"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8A37E9" w:rsidRPr="005133E1" w14:paraId="35F9C663" w14:textId="77777777" w:rsidTr="002014AB">
        <w:trPr>
          <w:trHeight w:val="238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57DC3B0C" w14:textId="77777777" w:rsidR="008A37E9" w:rsidRPr="005133E1" w:rsidRDefault="008A37E9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21EF1" w14:textId="1BEB6FFB" w:rsidR="008A37E9" w:rsidRPr="005133E1" w:rsidRDefault="008A37E9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Telefonnummer</w:t>
            </w:r>
          </w:p>
        </w:tc>
      </w:tr>
      <w:tr w:rsidR="008A37E9" w:rsidRPr="005133E1" w14:paraId="1674AF86" w14:textId="77777777" w:rsidTr="002014AB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25D3A1E7" w14:textId="77777777" w:rsidR="008A37E9" w:rsidRPr="005133E1" w:rsidRDefault="008A37E9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F6F07C" w14:textId="7E4A26BA" w:rsidR="008A37E9" w:rsidRPr="005133E1" w:rsidRDefault="00BA1EC7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/>
                  <w:color w:val="000000"/>
                </w:rPr>
                <w:id w:val="1869418709"/>
                <w:placeholder>
                  <w:docPart w:val="8E00885D8A6A41268C0D06966E5239E6"/>
                </w:placeholder>
                <w:showingPlcHdr/>
                <w:text/>
              </w:sdtPr>
              <w:sdtEndPr/>
              <w:sdtContent>
                <w:r w:rsidR="008A37E9"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8A37E9" w:rsidRPr="005133E1" w14:paraId="08217B70" w14:textId="77777777" w:rsidTr="002014AB">
        <w:trPr>
          <w:trHeight w:val="238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6628B3CD" w14:textId="77777777" w:rsidR="008A37E9" w:rsidRPr="005133E1" w:rsidRDefault="008A37E9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C554E" w14:textId="23F8C966" w:rsidR="008A37E9" w:rsidRPr="005133E1" w:rsidRDefault="008A37E9" w:rsidP="005133E1">
            <w:pPr>
              <w:pStyle w:val="KeinLeerraum"/>
              <w:rPr>
                <w:rFonts w:ascii="Aptos" w:hAnsi="Aptos"/>
              </w:rPr>
            </w:pPr>
            <w:r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E-Mail</w:t>
            </w:r>
          </w:p>
        </w:tc>
      </w:tr>
      <w:tr w:rsidR="008A37E9" w:rsidRPr="005133E1" w14:paraId="6774AABC" w14:textId="77777777" w:rsidTr="008A37E9">
        <w:trPr>
          <w:trHeight w:val="567"/>
        </w:trPr>
        <w:tc>
          <w:tcPr>
            <w:tcW w:w="3123" w:type="dxa"/>
            <w:vMerge/>
            <w:tcBorders>
              <w:bottom w:val="nil"/>
              <w:right w:val="single" w:sz="4" w:space="0" w:color="auto"/>
            </w:tcBorders>
          </w:tcPr>
          <w:p w14:paraId="18915174" w14:textId="77777777" w:rsidR="008A37E9" w:rsidRPr="005133E1" w:rsidRDefault="008A37E9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CD2E43" w14:textId="614904B9" w:rsidR="008A37E9" w:rsidRPr="005133E1" w:rsidRDefault="00BA1EC7" w:rsidP="005133E1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  <w:color w:val="000000"/>
                </w:rPr>
                <w:id w:val="1063058043"/>
                <w:placeholder>
                  <w:docPart w:val="A15BD4BE2CAC48F9854CDE5A3991DB98"/>
                </w:placeholder>
                <w:showingPlcHdr/>
                <w:text/>
              </w:sdtPr>
              <w:sdtEndPr/>
              <w:sdtContent>
                <w:r w:rsidR="008A37E9"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D5F82" w:rsidRPr="005133E1" w14:paraId="4721BC32" w14:textId="77777777" w:rsidTr="008A37E9">
        <w:trPr>
          <w:trHeight w:val="567"/>
        </w:trPr>
        <w:tc>
          <w:tcPr>
            <w:tcW w:w="3123" w:type="dxa"/>
            <w:tcBorders>
              <w:bottom w:val="nil"/>
              <w:right w:val="single" w:sz="4" w:space="0" w:color="auto"/>
            </w:tcBorders>
          </w:tcPr>
          <w:p w14:paraId="4275CFE6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</w:rPr>
              <w:t>Die Angebotslegung erfolgt als Bietergemeinschaft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B58EA9" w14:textId="77777777" w:rsidR="00DD5F82" w:rsidRPr="005133E1" w:rsidRDefault="00BA1EC7" w:rsidP="005133E1">
            <w:pPr>
              <w:pStyle w:val="KeinLeerraum"/>
              <w:jc w:val="center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401407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F82" w:rsidRPr="005133E1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EB6A6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  <w:r w:rsidRPr="005133E1">
              <w:rPr>
                <w:rFonts w:ascii="Aptos" w:hAnsi="Aptos"/>
              </w:rPr>
              <w:t>nein</w:t>
            </w:r>
          </w:p>
        </w:tc>
      </w:tr>
      <w:tr w:rsidR="00DD5F82" w:rsidRPr="005133E1" w14:paraId="37B2DB58" w14:textId="77777777" w:rsidTr="00DD5F82">
        <w:trPr>
          <w:trHeight w:val="567"/>
        </w:trPr>
        <w:tc>
          <w:tcPr>
            <w:tcW w:w="3123" w:type="dxa"/>
            <w:vMerge w:val="restart"/>
            <w:tcBorders>
              <w:top w:val="nil"/>
              <w:right w:val="single" w:sz="4" w:space="0" w:color="auto"/>
            </w:tcBorders>
          </w:tcPr>
          <w:p w14:paraId="743DA559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FD49B4" w14:textId="77777777" w:rsidR="00DD5F82" w:rsidRPr="005133E1" w:rsidRDefault="00BA1EC7" w:rsidP="005133E1">
            <w:pPr>
              <w:pStyle w:val="KeinLeerraum"/>
              <w:jc w:val="center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1739162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F82" w:rsidRPr="005133E1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180B1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  <w:r w:rsidRPr="005133E1">
              <w:rPr>
                <w:rFonts w:ascii="Aptos" w:hAnsi="Aptos"/>
              </w:rPr>
              <w:t>ja</w:t>
            </w:r>
          </w:p>
        </w:tc>
      </w:tr>
      <w:tr w:rsidR="00DD5F82" w:rsidRPr="005133E1" w14:paraId="5FD5F079" w14:textId="77777777" w:rsidTr="00DD5F82">
        <w:trPr>
          <w:trHeight w:val="113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63959F06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02A422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FAF53" w14:textId="77777777" w:rsidR="00DD5F82" w:rsidRPr="005133E1" w:rsidRDefault="00DD5F82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0671BF">
              <w:rPr>
                <w:rFonts w:ascii="Aptos" w:hAnsi="Aptos"/>
                <w:i/>
                <w:iCs/>
                <w:color w:val="808080" w:themeColor="background1" w:themeShade="80"/>
                <w:sz w:val="20"/>
                <w:szCs w:val="20"/>
              </w:rPr>
              <w:t>Nur falls „ja“ sind weitere Angaben relevant:</w:t>
            </w:r>
          </w:p>
        </w:tc>
      </w:tr>
      <w:tr w:rsidR="00DD5F82" w:rsidRPr="005133E1" w14:paraId="13F2A802" w14:textId="77777777" w:rsidTr="00DD5F82">
        <w:trPr>
          <w:trHeight w:val="283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2D772C52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EC21E0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C7148" w14:textId="77777777" w:rsidR="00DD5F82" w:rsidRPr="005133E1" w:rsidRDefault="00DD5F82" w:rsidP="00CD5372">
            <w:pPr>
              <w:pStyle w:val="KeinLeerraum"/>
              <w:jc w:val="both"/>
              <w:rPr>
                <w:rFonts w:ascii="Aptos" w:hAnsi="Aptos"/>
                <w:color w:val="808080" w:themeColor="background1" w:themeShade="80"/>
                <w:sz w:val="20"/>
                <w:szCs w:val="20"/>
              </w:rPr>
            </w:pPr>
            <w:r w:rsidRPr="005133E1">
              <w:rPr>
                <w:rFonts w:ascii="Aptos" w:hAnsi="Aptos"/>
              </w:rPr>
              <w:t>Bietergemeinschaft hat derzeit folgende Rechtsform:</w:t>
            </w:r>
          </w:p>
        </w:tc>
      </w:tr>
      <w:tr w:rsidR="00DD5F82" w:rsidRPr="005133E1" w14:paraId="7AA87399" w14:textId="77777777" w:rsidTr="00DD5F82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5F2407D3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44D2537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/>
                <w:color w:val="000000"/>
              </w:rPr>
              <w:id w:val="2077160801"/>
              <w:placeholder>
                <w:docPart w:val="3B33D405689D4BDEA3874E21A63F068B"/>
              </w:placeholder>
              <w:showingPlcHdr/>
              <w:text/>
            </w:sdtPr>
            <w:sdtEndPr/>
            <w:sdtContent>
              <w:p w14:paraId="1E995040" w14:textId="77777777" w:rsidR="00DD5F82" w:rsidRPr="005133E1" w:rsidRDefault="00DD5F82" w:rsidP="005133E1">
                <w:pPr>
                  <w:pStyle w:val="KeinLeerraum"/>
                  <w:rPr>
                    <w:rFonts w:ascii="Aptos" w:hAnsi="Aptos"/>
                    <w:color w:val="000000"/>
                  </w:rPr>
                </w:pPr>
                <w:r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DD5F82" w:rsidRPr="005133E1" w14:paraId="19AB58D7" w14:textId="77777777" w:rsidTr="00DD5F82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2B67B84F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45166EC3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4144C" w14:textId="551167F6" w:rsidR="00DD5F82" w:rsidRPr="005133E1" w:rsidRDefault="00DD5F82" w:rsidP="00CD5372">
            <w:pPr>
              <w:pStyle w:val="KeinLeerraum"/>
              <w:jc w:val="both"/>
              <w:rPr>
                <w:rFonts w:ascii="Aptos" w:hAnsi="Aptos"/>
                <w:color w:val="000000"/>
              </w:rPr>
            </w:pPr>
            <w:r w:rsidRPr="005133E1">
              <w:rPr>
                <w:rFonts w:ascii="Aptos" w:hAnsi="Aptos"/>
              </w:rPr>
              <w:t xml:space="preserve">Im Falle </w:t>
            </w:r>
            <w:r w:rsidRPr="004B6B6A">
              <w:rPr>
                <w:rFonts w:ascii="Aptos" w:hAnsi="Aptos"/>
              </w:rPr>
              <w:t xml:space="preserve">der </w:t>
            </w:r>
            <w:r w:rsidR="002F4760" w:rsidRPr="004B6B6A">
              <w:rPr>
                <w:rFonts w:ascii="Aptos" w:hAnsi="Aptos"/>
              </w:rPr>
              <w:t xml:space="preserve">Vergabe der Konzession </w:t>
            </w:r>
            <w:r w:rsidRPr="004B6B6A">
              <w:rPr>
                <w:rFonts w:ascii="Aptos" w:hAnsi="Aptos"/>
              </w:rPr>
              <w:t>ist</w:t>
            </w:r>
            <w:r w:rsidRPr="005133E1">
              <w:rPr>
                <w:rFonts w:ascii="Aptos" w:hAnsi="Aptos"/>
              </w:rPr>
              <w:t xml:space="preserve"> für die Leistungserbringung folgende Rechtsform vorgesehen:</w:t>
            </w:r>
          </w:p>
        </w:tc>
      </w:tr>
      <w:tr w:rsidR="00DD5F82" w:rsidRPr="005133E1" w14:paraId="3DC648BD" w14:textId="77777777" w:rsidTr="00DD5F82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5D7BF08B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76C7E66D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/>
                <w:color w:val="000000"/>
              </w:rPr>
              <w:id w:val="-1305994075"/>
              <w:placeholder>
                <w:docPart w:val="44EC734202F3425787ACE7D328F529E6"/>
              </w:placeholder>
              <w:showingPlcHdr/>
              <w:text/>
            </w:sdtPr>
            <w:sdtEndPr/>
            <w:sdtContent>
              <w:p w14:paraId="6DDFCCF2" w14:textId="77777777" w:rsidR="00DD5F82" w:rsidRPr="005133E1" w:rsidRDefault="00DD5F82" w:rsidP="005133E1">
                <w:pPr>
                  <w:pStyle w:val="KeinLeerraum"/>
                  <w:rPr>
                    <w:rFonts w:ascii="Aptos" w:hAnsi="Aptos"/>
                    <w:color w:val="000000"/>
                  </w:rPr>
                </w:pPr>
                <w:r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DD5F82" w:rsidRPr="005133E1" w14:paraId="5589191E" w14:textId="77777777" w:rsidTr="00DD5F82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7AE158FE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21FFC6A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2336F7" w14:textId="77777777" w:rsidR="00DD5F82" w:rsidRPr="005133E1" w:rsidRDefault="00BA1EC7" w:rsidP="005133E1">
            <w:pPr>
              <w:pStyle w:val="KeinLeerraum"/>
              <w:jc w:val="center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167487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F82" w:rsidRPr="005133E1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6E02" w14:textId="34E5A120" w:rsidR="00DD5F82" w:rsidRPr="005133E1" w:rsidRDefault="00DD5F82" w:rsidP="00CD5372">
            <w:pPr>
              <w:pStyle w:val="KeinLeerraum"/>
              <w:jc w:val="both"/>
              <w:rPr>
                <w:rFonts w:ascii="Aptos" w:hAnsi="Aptos"/>
              </w:rPr>
            </w:pPr>
            <w:r w:rsidRPr="005133E1">
              <w:rPr>
                <w:rFonts w:ascii="Aptos" w:hAnsi="Aptos"/>
              </w:rPr>
              <w:t xml:space="preserve">Die Vorlage „Bewerber-/Bietergemeinschaft“ </w:t>
            </w:r>
            <w:r w:rsidR="00323279">
              <w:rPr>
                <w:rFonts w:ascii="Aptos" w:hAnsi="Aptos"/>
              </w:rPr>
              <w:t>(</w:t>
            </w:r>
            <w:r w:rsidR="00323279" w:rsidRPr="005133E1">
              <w:rPr>
                <w:rFonts w:ascii="Aptos" w:hAnsi="Aptos"/>
              </w:rPr>
              <w:t>C2-T</w:t>
            </w:r>
            <w:r w:rsidR="00323279">
              <w:rPr>
                <w:rFonts w:ascii="Aptos" w:hAnsi="Aptos"/>
              </w:rPr>
              <w:t>)</w:t>
            </w:r>
            <w:r w:rsidR="00323279" w:rsidRPr="005133E1">
              <w:rPr>
                <w:rFonts w:ascii="Aptos" w:hAnsi="Aptos"/>
              </w:rPr>
              <w:t xml:space="preserve"> </w:t>
            </w:r>
            <w:r w:rsidRPr="005133E1">
              <w:rPr>
                <w:rFonts w:ascii="Aptos" w:hAnsi="Aptos"/>
              </w:rPr>
              <w:t>liegt vollständig befüllt und gezeichnet bei.</w:t>
            </w:r>
            <w:r w:rsidRPr="005133E1">
              <w:rPr>
                <w:rFonts w:ascii="Aptos" w:hAnsi="Aptos"/>
              </w:rPr>
              <w:tab/>
            </w:r>
          </w:p>
        </w:tc>
      </w:tr>
    </w:tbl>
    <w:p w14:paraId="6CE2D124" w14:textId="0848DE4C" w:rsidR="006A601C" w:rsidRDefault="006A601C" w:rsidP="006A601C">
      <w:pPr>
        <w:pStyle w:val="berschrift2"/>
        <w:numPr>
          <w:ilvl w:val="1"/>
          <w:numId w:val="3"/>
        </w:numPr>
        <w:spacing w:before="120" w:after="120"/>
        <w:ind w:left="567" w:hanging="567"/>
        <w:rPr>
          <w:rFonts w:ascii="Aptos" w:eastAsia="Calibri" w:hAnsi="Aptos" w:cs="Arial"/>
          <w:b/>
          <w:bCs/>
          <w:sz w:val="22"/>
          <w:szCs w:val="22"/>
          <w:lang w:eastAsia="en-US"/>
        </w:rPr>
      </w:pPr>
      <w:bookmarkStart w:id="5" w:name="_Hlk195195523"/>
      <w:bookmarkEnd w:id="4"/>
      <w:r w:rsidRPr="006A601C">
        <w:rPr>
          <w:rFonts w:ascii="Aptos" w:hAnsi="Aptos"/>
          <w:b/>
          <w:bCs/>
          <w:sz w:val="22"/>
          <w:szCs w:val="24"/>
        </w:rPr>
        <w:t>Kontaktdaten</w:t>
      </w:r>
      <w:r w:rsidRPr="00567504">
        <w:rPr>
          <w:rFonts w:ascii="Aptos" w:eastAsia="Calibri" w:hAnsi="Aptos" w:cs="Arial"/>
          <w:b/>
          <w:bCs/>
          <w:sz w:val="22"/>
          <w:szCs w:val="22"/>
          <w:lang w:eastAsia="en-US"/>
        </w:rPr>
        <w:t xml:space="preserve"> des </w:t>
      </w:r>
      <w:r>
        <w:rPr>
          <w:rFonts w:ascii="Aptos" w:eastAsia="Calibri" w:hAnsi="Aptos" w:cs="Arial"/>
          <w:b/>
          <w:bCs/>
          <w:sz w:val="22"/>
          <w:szCs w:val="22"/>
          <w:lang w:eastAsia="en-US"/>
        </w:rPr>
        <w:t>Bieters</w:t>
      </w:r>
      <w:r w:rsidRPr="00567504">
        <w:rPr>
          <w:rFonts w:ascii="Aptos" w:eastAsia="Calibri" w:hAnsi="Aptos" w:cs="Arial"/>
          <w:b/>
          <w:bCs/>
          <w:sz w:val="22"/>
          <w:szCs w:val="22"/>
          <w:lang w:eastAsia="en-US"/>
        </w:rPr>
        <w:t xml:space="preserve"> </w:t>
      </w:r>
      <w:r>
        <w:rPr>
          <w:rFonts w:ascii="Aptos" w:eastAsia="Calibri" w:hAnsi="Aptos" w:cs="Arial"/>
          <w:b/>
          <w:bCs/>
          <w:sz w:val="22"/>
          <w:szCs w:val="22"/>
          <w:lang w:eastAsia="en-US"/>
        </w:rPr>
        <w:tab/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3118"/>
        <w:gridCol w:w="5953"/>
      </w:tblGrid>
      <w:tr w:rsidR="006A601C" w14:paraId="29E2B646" w14:textId="77777777" w:rsidTr="000951C6">
        <w:trPr>
          <w:trHeight w:val="238"/>
        </w:trPr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547E4D7C" w14:textId="24DFEF02" w:rsidR="006A601C" w:rsidRPr="00A7487E" w:rsidRDefault="006A601C" w:rsidP="000951C6">
            <w:pPr>
              <w:rPr>
                <w:rFonts w:ascii="Aptos" w:hAnsi="Aptos" w:cs="Arial"/>
                <w:i/>
                <w:color w:val="3B3838" w:themeColor="background2" w:themeShade="40"/>
              </w:rPr>
            </w:pPr>
            <w:bookmarkStart w:id="6" w:name="_Hlk192161248"/>
            <w:r>
              <w:rPr>
                <w:rFonts w:ascii="Aptos" w:hAnsi="Aptos" w:cs="Arial"/>
                <w:i/>
                <w:color w:val="3B3838" w:themeColor="background2" w:themeShade="40"/>
              </w:rPr>
              <w:t>Kontaktdaten</w:t>
            </w:r>
            <w:r w:rsidR="00415101">
              <w:rPr>
                <w:rFonts w:ascii="Aptos" w:hAnsi="Aptos" w:cs="Arial"/>
                <w:i/>
                <w:color w:val="3B3838" w:themeColor="background2" w:themeShade="40"/>
              </w:rPr>
              <w:t>, soweit sich Änderungen zu den Angaben im Teilnahmeantrag ergeben: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F6E2F" w14:textId="77777777" w:rsidR="006A601C" w:rsidRDefault="006A601C" w:rsidP="000951C6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6A601C" w:rsidRPr="005C0B87" w14:paraId="7CBB1F04" w14:textId="77777777" w:rsidTr="000951C6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797773EB" w14:textId="77777777" w:rsidR="006A601C" w:rsidRPr="00A7487E" w:rsidRDefault="006A601C" w:rsidP="000951C6">
            <w:pPr>
              <w:rPr>
                <w:rFonts w:ascii="Aptos" w:hAnsi="Aptos" w:cs="Arial"/>
                <w:i/>
                <w:color w:val="3B3838" w:themeColor="background2" w:themeShade="40"/>
                <w:highlight w:val="yellow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A6EC10" w14:textId="77777777" w:rsidR="006A601C" w:rsidRPr="005C0B87" w:rsidRDefault="00BA1EC7" w:rsidP="000951C6">
            <w:pPr>
              <w:jc w:val="left"/>
              <w:rPr>
                <w:rFonts w:ascii="Aptos" w:hAnsi="Aptos" w:cs="Arial"/>
                <w:color w:val="000000"/>
                <w:highlight w:val="yellow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436326686"/>
                <w:placeholder>
                  <w:docPart w:val="5BF0EB700FAF41469E151B8223F74372"/>
                </w:placeholder>
                <w:showingPlcHdr/>
                <w:text/>
              </w:sdtPr>
              <w:sdtEndPr/>
              <w:sdtContent>
                <w:r w:rsidR="006A601C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A601C" w14:paraId="1C10C755" w14:textId="77777777" w:rsidTr="000951C6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31A1CA60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D8A56" w14:textId="77777777" w:rsidR="006A601C" w:rsidRDefault="006A601C" w:rsidP="000951C6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>Straße, Hausnummer</w:t>
            </w:r>
          </w:p>
        </w:tc>
      </w:tr>
      <w:tr w:rsidR="006A601C" w:rsidRPr="005C0B87" w14:paraId="5599AEBB" w14:textId="77777777" w:rsidTr="000951C6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ABBC34C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401606" w14:textId="77777777" w:rsidR="006A601C" w:rsidRPr="005C0B87" w:rsidRDefault="00BA1EC7" w:rsidP="000951C6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297794930"/>
                <w:placeholder>
                  <w:docPart w:val="65E07AD46A5346ED996580D1A01E68F9"/>
                </w:placeholder>
                <w:showingPlcHdr/>
                <w:text/>
              </w:sdtPr>
              <w:sdtEndPr/>
              <w:sdtContent>
                <w:r w:rsidR="006A601C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A601C" w:rsidRPr="005C0B87" w14:paraId="57F0F055" w14:textId="77777777" w:rsidTr="000951C6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3D131E0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30E1C" w14:textId="77777777" w:rsidR="006A601C" w:rsidRPr="005C0B87" w:rsidRDefault="006A601C" w:rsidP="000951C6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3B4CD5"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6A601C" w:rsidRPr="005C0B87" w14:paraId="124A873A" w14:textId="77777777" w:rsidTr="000951C6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140D481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53AB8" w14:textId="77777777" w:rsidR="006A601C" w:rsidRPr="005C0B87" w:rsidRDefault="00BA1EC7" w:rsidP="000951C6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145050842"/>
                <w:placeholder>
                  <w:docPart w:val="A84DFE8B7FFE4B3E942DD3C1B52E4085"/>
                </w:placeholder>
                <w:showingPlcHdr/>
                <w:text/>
              </w:sdtPr>
              <w:sdtEndPr/>
              <w:sdtContent>
                <w:r w:rsidR="006A601C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A601C" w:rsidRPr="005C0B87" w14:paraId="7AD32421" w14:textId="77777777" w:rsidTr="000951C6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0328281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55ED0" w14:textId="77777777" w:rsidR="006A601C" w:rsidRPr="00A7487E" w:rsidRDefault="006A601C" w:rsidP="000951C6">
            <w:pPr>
              <w:ind w:left="340" w:hanging="340"/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>Name des Ansprechpartners im Auswahlverfahren</w:t>
            </w:r>
          </w:p>
        </w:tc>
      </w:tr>
      <w:tr w:rsidR="006A601C" w:rsidRPr="005C0B87" w14:paraId="103308D1" w14:textId="77777777" w:rsidTr="000951C6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11E0CA3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D78C6D" w14:textId="77777777" w:rsidR="006A601C" w:rsidRPr="00A7487E" w:rsidRDefault="00BA1EC7" w:rsidP="000951C6">
            <w:pPr>
              <w:ind w:left="340" w:hanging="340"/>
              <w:jc w:val="left"/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101010856"/>
                <w:placeholder>
                  <w:docPart w:val="4D1CC40F8DE549749405DC3E13895CBE"/>
                </w:placeholder>
                <w:showingPlcHdr/>
                <w:text/>
              </w:sdtPr>
              <w:sdtEndPr/>
              <w:sdtContent>
                <w:r w:rsidR="006A601C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A601C" w:rsidRPr="005C0B87" w14:paraId="41FCFDB1" w14:textId="77777777" w:rsidTr="000951C6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0E5FDE4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49BDA3" w14:textId="77777777" w:rsidR="006A601C" w:rsidRPr="005C0B87" w:rsidRDefault="006A601C" w:rsidP="000951C6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>Telefonnummer</w:t>
            </w:r>
          </w:p>
        </w:tc>
      </w:tr>
      <w:tr w:rsidR="006A601C" w:rsidRPr="005C0B87" w14:paraId="1773E0C8" w14:textId="77777777" w:rsidTr="000951C6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219D4339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28A5F8" w14:textId="77777777" w:rsidR="006A601C" w:rsidRPr="005C0B87" w:rsidRDefault="00BA1EC7" w:rsidP="000951C6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052540897"/>
                <w:placeholder>
                  <w:docPart w:val="3EAB8B103CF84D80B8AD86EB24DC7012"/>
                </w:placeholder>
                <w:showingPlcHdr/>
                <w:text/>
              </w:sdtPr>
              <w:sdtEndPr/>
              <w:sdtContent>
                <w:r w:rsidR="006A601C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A601C" w:rsidRPr="00A7487E" w14:paraId="009875BA" w14:textId="77777777" w:rsidTr="000951C6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3830949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080AF0" w14:textId="77777777" w:rsidR="006A601C" w:rsidRPr="00A7487E" w:rsidRDefault="006A601C" w:rsidP="000951C6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>E-Mail</w:t>
            </w:r>
          </w:p>
        </w:tc>
      </w:tr>
      <w:tr w:rsidR="006A601C" w:rsidRPr="005C0B87" w14:paraId="0C8545A7" w14:textId="77777777" w:rsidTr="000951C6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73E9208E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92EC6F" w14:textId="77777777" w:rsidR="006A601C" w:rsidRPr="005C0B87" w:rsidRDefault="00BA1EC7" w:rsidP="000951C6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2112158528"/>
                <w:placeholder>
                  <w:docPart w:val="99C27E2E5211427CAECC32CE7AB595CD"/>
                </w:placeholder>
                <w:showingPlcHdr/>
                <w:text/>
              </w:sdtPr>
              <w:sdtEndPr/>
              <w:sdtContent>
                <w:r w:rsidR="006A601C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bookmarkEnd w:id="5"/>
    <w:bookmarkEnd w:id="6"/>
    <w:p w14:paraId="4DEF2C16" w14:textId="4A1329A4" w:rsidR="00A3188A" w:rsidRPr="00C00F61" w:rsidRDefault="00A3188A" w:rsidP="00A3188A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lastRenderedPageBreak/>
        <w:t>Erklärung zur Angebotslegung</w:t>
      </w:r>
    </w:p>
    <w:p w14:paraId="71C98A2B" w14:textId="67583860" w:rsidR="00F870EA" w:rsidRPr="00686F00" w:rsidRDefault="00C56216" w:rsidP="00686F00">
      <w:pPr>
        <w:pStyle w:val="KeinLeerraum"/>
        <w:jc w:val="both"/>
      </w:pPr>
      <w:r w:rsidRPr="005133E1">
        <w:rPr>
          <w:rFonts w:ascii="Aptos" w:hAnsi="Aptos"/>
        </w:rPr>
        <w:t>Mit diesem Schreiben unterbreite</w:t>
      </w:r>
      <w:r w:rsidR="00583894">
        <w:rPr>
          <w:rFonts w:ascii="Aptos" w:hAnsi="Aptos"/>
        </w:rPr>
        <w:t xml:space="preserve">t der Bieter </w:t>
      </w:r>
      <w:r w:rsidRPr="005133E1">
        <w:rPr>
          <w:rFonts w:ascii="Aptos" w:hAnsi="Aptos"/>
        </w:rPr>
        <w:t xml:space="preserve">auf Grundlage der Unterlagen des Auswahlverfahrens </w:t>
      </w:r>
      <w:r w:rsidR="00304E70" w:rsidRPr="005133E1">
        <w:rPr>
          <w:rFonts w:ascii="Aptos" w:hAnsi="Aptos"/>
        </w:rPr>
        <w:t xml:space="preserve">einer Dienstleistungskonzession im Wirtschaftlichkeitslückenmodell für die Planung, Errichtung und den Betrieb eines Gigabit-Netzes gemäß Ziff. 3.1 </w:t>
      </w:r>
      <w:r w:rsidR="00304E70" w:rsidRPr="004B6B6A">
        <w:rPr>
          <w:rFonts w:ascii="Aptos" w:hAnsi="Aptos"/>
        </w:rPr>
        <w:t>Gigabit-RL 2.0 (</w:t>
      </w:r>
      <w:r w:rsidR="00D1664D" w:rsidRPr="004B6B6A">
        <w:rPr>
          <w:rFonts w:ascii="Aptos" w:hAnsi="Aptos"/>
        </w:rPr>
        <w:t>202</w:t>
      </w:r>
      <w:r w:rsidR="004B6B6A" w:rsidRPr="00686F00">
        <w:rPr>
          <w:rFonts w:ascii="Aptos" w:hAnsi="Aptos"/>
        </w:rPr>
        <w:t>4</w:t>
      </w:r>
      <w:r w:rsidR="00304E70" w:rsidRPr="004B6B6A">
        <w:rPr>
          <w:rFonts w:ascii="Aptos" w:hAnsi="Aptos"/>
        </w:rPr>
        <w:t xml:space="preserve">) in </w:t>
      </w:r>
      <w:r w:rsidR="009922F7" w:rsidRPr="00686F00">
        <w:rPr>
          <w:rFonts w:ascii="Aptos" w:hAnsi="Aptos"/>
        </w:rPr>
        <w:t xml:space="preserve">der </w:t>
      </w:r>
      <w:r w:rsidR="004B6B6A" w:rsidRPr="004B6B6A">
        <w:rPr>
          <w:rFonts w:ascii="Aptos" w:hAnsi="Aptos"/>
        </w:rPr>
        <w:t>Gemeinde Heldenstein</w:t>
      </w:r>
      <w:r w:rsidR="00304E70" w:rsidRPr="004B6B6A">
        <w:rPr>
          <w:rFonts w:ascii="Aptos" w:hAnsi="Aptos"/>
        </w:rPr>
        <w:t xml:space="preserve"> </w:t>
      </w:r>
      <w:r w:rsidRPr="004B6B6A">
        <w:rPr>
          <w:rFonts w:ascii="Aptos" w:hAnsi="Aptos"/>
        </w:rPr>
        <w:t xml:space="preserve">(Konzessionsbekanntmachung, </w:t>
      </w:r>
      <w:r w:rsidR="00304E70" w:rsidRPr="004B6B6A">
        <w:rPr>
          <w:rFonts w:ascii="Aptos" w:hAnsi="Aptos"/>
        </w:rPr>
        <w:t xml:space="preserve">„A-Allgemeine Verfahrensbedingungen“, „B-Leistungsbeschreibung“, „D-Besondere Verfahrensbedingungen Angebotslegung &amp; Verhandlung“ und allen Anlagen dieser Unterlagen) </w:t>
      </w:r>
      <w:r w:rsidRPr="004B6B6A">
        <w:rPr>
          <w:rFonts w:ascii="Aptos" w:hAnsi="Aptos"/>
        </w:rPr>
        <w:t>folgendes Angebot</w:t>
      </w:r>
      <w:r w:rsidR="004B6B6A" w:rsidRPr="004B6B6A">
        <w:rPr>
          <w:rFonts w:ascii="Aptos" w:hAnsi="Aptos"/>
        </w:rPr>
        <w:t>.</w:t>
      </w:r>
      <w:r w:rsidRPr="004B6B6A">
        <w:rPr>
          <w:rFonts w:ascii="Aptos" w:hAnsi="Aptos"/>
        </w:rPr>
        <w:t xml:space="preserve"> </w:t>
      </w:r>
    </w:p>
    <w:p w14:paraId="1779106A" w14:textId="6D7F144A" w:rsidR="00C56216" w:rsidRPr="00BE7B29" w:rsidRDefault="00583894" w:rsidP="005133E1">
      <w:pPr>
        <w:pStyle w:val="KeinLeerraum"/>
        <w:jc w:val="both"/>
        <w:rPr>
          <w:rFonts w:ascii="Aptos" w:eastAsia="Calibri" w:hAnsi="Aptos" w:cs="Arial"/>
        </w:rPr>
      </w:pPr>
      <w:r w:rsidRPr="004B6B6A">
        <w:rPr>
          <w:rFonts w:ascii="Aptos" w:eastAsia="Calibri" w:hAnsi="Aptos" w:cs="Arial"/>
        </w:rPr>
        <w:t xml:space="preserve">Der Bieter versichert </w:t>
      </w:r>
      <w:r w:rsidR="00C56216" w:rsidRPr="004B6B6A">
        <w:rPr>
          <w:rFonts w:ascii="Aptos" w:eastAsia="Calibri" w:hAnsi="Aptos" w:cs="Arial"/>
        </w:rPr>
        <w:t xml:space="preserve">mit diesem Schreiben, dass der vom </w:t>
      </w:r>
      <w:r w:rsidR="002F4760" w:rsidRPr="004B6B6A">
        <w:rPr>
          <w:rFonts w:ascii="Aptos" w:eastAsia="Calibri" w:hAnsi="Aptos" w:cs="Arial"/>
        </w:rPr>
        <w:t xml:space="preserve">Konzessionsgeber </w:t>
      </w:r>
      <w:r w:rsidR="00C56216" w:rsidRPr="004B6B6A">
        <w:rPr>
          <w:rFonts w:ascii="Aptos" w:eastAsia="Calibri" w:hAnsi="Aptos" w:cs="Arial"/>
        </w:rPr>
        <w:t>angepasste</w:t>
      </w:r>
      <w:r w:rsidR="00C56216" w:rsidRPr="00BE7B29">
        <w:rPr>
          <w:rFonts w:ascii="Aptos" w:eastAsia="Calibri" w:hAnsi="Aptos" w:cs="Arial"/>
        </w:rPr>
        <w:t xml:space="preserve"> und den Vergabeunterlagen beigefügte Muster-Zuwendungsvertrag, die gesamten Vergabeunterlagen einschließlich ggf. im Laufe des Verfahrens erfolgter klarstellender Fortschreibungen für das Angebot gelten.</w:t>
      </w:r>
    </w:p>
    <w:p w14:paraId="08BA6ECD" w14:textId="5AE7143C" w:rsidR="00972254" w:rsidRPr="00C00F61" w:rsidRDefault="00343117" w:rsidP="00972254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Unteraufträge</w:t>
      </w:r>
    </w:p>
    <w:p w14:paraId="05620017" w14:textId="271852FF" w:rsidR="00972254" w:rsidRDefault="00583894" w:rsidP="005133E1">
      <w:pPr>
        <w:pStyle w:val="KeinLeerraum"/>
        <w:jc w:val="both"/>
        <w:rPr>
          <w:rFonts w:ascii="Aptos" w:hAnsi="Aptos"/>
        </w:rPr>
      </w:pPr>
      <w:r w:rsidRPr="004B6B6A">
        <w:rPr>
          <w:rFonts w:ascii="Aptos" w:hAnsi="Aptos"/>
        </w:rPr>
        <w:t>Der Bieter erklärt,</w:t>
      </w:r>
      <w:r w:rsidR="00972254" w:rsidRPr="004B6B6A">
        <w:rPr>
          <w:rFonts w:ascii="Aptos" w:hAnsi="Aptos"/>
        </w:rPr>
        <w:t xml:space="preserve"> </w:t>
      </w:r>
      <w:r w:rsidR="00343117" w:rsidRPr="004B6B6A">
        <w:rPr>
          <w:rFonts w:ascii="Aptos" w:hAnsi="Aptos"/>
        </w:rPr>
        <w:t xml:space="preserve">zur Frage, ob er im Falle der </w:t>
      </w:r>
      <w:r w:rsidR="00382305" w:rsidRPr="004B6B6A">
        <w:rPr>
          <w:rFonts w:ascii="Aptos" w:hAnsi="Aptos"/>
        </w:rPr>
        <w:t>Verg</w:t>
      </w:r>
      <w:r w:rsidR="00382305" w:rsidRPr="00686F00">
        <w:rPr>
          <w:rFonts w:ascii="Aptos" w:hAnsi="Aptos"/>
        </w:rPr>
        <w:t>abe der Konzession</w:t>
      </w:r>
      <w:r w:rsidR="00382305" w:rsidRPr="004B6B6A">
        <w:rPr>
          <w:rFonts w:ascii="Aptos" w:hAnsi="Aptos"/>
        </w:rPr>
        <w:t xml:space="preserve"> </w:t>
      </w:r>
      <w:r w:rsidR="00343117" w:rsidRPr="004B6B6A">
        <w:rPr>
          <w:rFonts w:ascii="Aptos" w:hAnsi="Aptos"/>
        </w:rPr>
        <w:t xml:space="preserve">unter Umständen beabsichtigt, </w:t>
      </w:r>
      <w:r w:rsidR="00D579AE" w:rsidRPr="004B6B6A">
        <w:rPr>
          <w:rFonts w:ascii="Aptos" w:hAnsi="Aptos"/>
        </w:rPr>
        <w:t xml:space="preserve">Teile </w:t>
      </w:r>
      <w:r w:rsidR="00382305" w:rsidRPr="004B6B6A">
        <w:rPr>
          <w:rFonts w:ascii="Aptos" w:hAnsi="Aptos"/>
        </w:rPr>
        <w:t>der Leistung</w:t>
      </w:r>
      <w:r w:rsidR="00D579AE" w:rsidRPr="004B6B6A">
        <w:rPr>
          <w:rFonts w:ascii="Aptos" w:hAnsi="Aptos"/>
        </w:rPr>
        <w:t xml:space="preserve"> </w:t>
      </w:r>
      <w:r w:rsidR="00343117" w:rsidRPr="004B6B6A">
        <w:rPr>
          <w:rFonts w:ascii="Aptos" w:hAnsi="Aptos"/>
        </w:rPr>
        <w:t xml:space="preserve">im Wege der Unteraufträge an Drittunternehmen zu vergeben </w:t>
      </w:r>
      <w:r w:rsidR="00343117" w:rsidRPr="00686F00">
        <w:rPr>
          <w:rFonts w:ascii="Aptos" w:hAnsi="Aptos"/>
        </w:rPr>
        <w:t>(</w:t>
      </w:r>
      <w:r w:rsidR="00290D52" w:rsidRPr="00290D52">
        <w:rPr>
          <w:rFonts w:ascii="Aptos" w:hAnsi="Aptos"/>
        </w:rPr>
        <w:t xml:space="preserve">§ 26 Abs. 1 </w:t>
      </w:r>
      <w:proofErr w:type="spellStart"/>
      <w:r w:rsidR="00290D52" w:rsidRPr="00290D52">
        <w:rPr>
          <w:rFonts w:ascii="Aptos" w:hAnsi="Aptos"/>
        </w:rPr>
        <w:t>UVgO</w:t>
      </w:r>
      <w:proofErr w:type="spellEnd"/>
      <w:r w:rsidR="00343117" w:rsidRPr="00686F00">
        <w:rPr>
          <w:rFonts w:ascii="Aptos" w:hAnsi="Aptos"/>
        </w:rPr>
        <w:t>)</w:t>
      </w:r>
      <w:r w:rsidR="00D579AE" w:rsidRPr="004B6B6A">
        <w:rPr>
          <w:rFonts w:ascii="Aptos" w:hAnsi="Aptos"/>
        </w:rPr>
        <w:t>, was folgt:</w:t>
      </w:r>
    </w:p>
    <w:p w14:paraId="00706ED3" w14:textId="77777777" w:rsidR="002F2A12" w:rsidRDefault="002F2A12" w:rsidP="00972254">
      <w:pPr>
        <w:rPr>
          <w:rFonts w:ascii="Aptos" w:hAnsi="Aptos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851"/>
        <w:gridCol w:w="8220"/>
      </w:tblGrid>
      <w:tr w:rsidR="002F2A12" w:rsidRPr="00567504" w14:paraId="74829729" w14:textId="65DC9BAB" w:rsidTr="00C6573C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FBA8AB" w14:textId="67D1ED08" w:rsidR="002F2A12" w:rsidRPr="00323279" w:rsidRDefault="00BA1EC7" w:rsidP="0088790E">
            <w:pPr>
              <w:widowControl w:val="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085419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790E" w:rsidRPr="00323279">
                  <w:rPr>
                    <w:rFonts w:ascii="Aptos" w:eastAsia="MS Gothic" w:hAnsi="Aptos" w:cs="Arial"/>
                  </w:rPr>
                  <w:t>☐</w:t>
                </w:r>
              </w:sdtContent>
            </w:sdt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C9C8" w14:textId="11202B9D" w:rsidR="002F2A12" w:rsidRDefault="002F2A12" w:rsidP="00CD5372">
            <w:pPr>
              <w:pStyle w:val="KeinLeerraum"/>
              <w:jc w:val="both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 xml:space="preserve">Nein, es ist </w:t>
            </w:r>
            <w:r>
              <w:rPr>
                <w:rFonts w:ascii="Aptos" w:hAnsi="Aptos"/>
              </w:rPr>
              <w:t>zum Zeitpunkt der Angebotslegung nicht beabsichtigt, wesentliche Teilleistungen des Angebotes im Wege der Unteraufträge an Drittunternehmen zu vergeben.</w:t>
            </w:r>
          </w:p>
        </w:tc>
      </w:tr>
      <w:tr w:rsidR="002F2A12" w:rsidRPr="00567504" w14:paraId="092899E0" w14:textId="77777777" w:rsidTr="00C6573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A8481E" w14:textId="62E518B7" w:rsidR="002F2A12" w:rsidRDefault="00BA1EC7" w:rsidP="0088790E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85608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A12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361B8" w14:textId="25A66BB7" w:rsidR="000357ED" w:rsidRPr="004B6B6A" w:rsidRDefault="002F2A12" w:rsidP="00CD5372">
            <w:pPr>
              <w:pStyle w:val="KeinLeerraum"/>
              <w:jc w:val="both"/>
              <w:rPr>
                <w:rFonts w:ascii="Aptos" w:hAnsi="Aptos" w:cs="Arial"/>
              </w:rPr>
            </w:pPr>
            <w:r w:rsidRPr="004B6B6A">
              <w:rPr>
                <w:rFonts w:ascii="Aptos" w:hAnsi="Aptos" w:cs="Arial"/>
              </w:rPr>
              <w:t xml:space="preserve">Ja, es ist </w:t>
            </w:r>
            <w:r w:rsidRPr="004B6B6A">
              <w:rPr>
                <w:rFonts w:ascii="Aptos" w:hAnsi="Aptos"/>
              </w:rPr>
              <w:t>zum Zeitpunkt der Angebotslegung beabsichtigt, wesentliche Teilleistungen des Angebotes im Wege der Unteraufträge an Drittunternehmen zu vergeben.</w:t>
            </w:r>
          </w:p>
        </w:tc>
      </w:tr>
      <w:tr w:rsidR="002F2A12" w:rsidRPr="00567504" w14:paraId="28D33E8A" w14:textId="77777777" w:rsidTr="00C6573C">
        <w:trPr>
          <w:trHeight w:val="238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FE02963" w14:textId="77777777" w:rsidR="002F2A12" w:rsidRDefault="002F2A12" w:rsidP="002F2A12">
            <w:pPr>
              <w:rPr>
                <w:rFonts w:ascii="Aptos" w:hAnsi="Aptos" w:cs="Arial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07C73" w14:textId="390F07BB" w:rsidR="002F2A12" w:rsidRPr="004B6B6A" w:rsidRDefault="002F2A12" w:rsidP="002F2A12">
            <w:pPr>
              <w:rPr>
                <w:rFonts w:ascii="Aptos" w:hAnsi="Aptos" w:cs="Arial"/>
                <w:i/>
                <w:color w:val="404040" w:themeColor="text1" w:themeTint="BF"/>
                <w:sz w:val="20"/>
                <w:szCs w:val="22"/>
              </w:rPr>
            </w:pPr>
            <w:r w:rsidRPr="004B6B6A">
              <w:rPr>
                <w:rFonts w:ascii="Aptos" w:hAnsi="Aptos" w:cs="Arial"/>
                <w:i/>
                <w:color w:val="404040" w:themeColor="text1" w:themeTint="BF"/>
                <w:sz w:val="20"/>
                <w:szCs w:val="22"/>
              </w:rPr>
              <w:t xml:space="preserve">Falls „ja“, Benennung der Teile </w:t>
            </w:r>
            <w:r w:rsidR="00382305" w:rsidRPr="004B6B6A">
              <w:rPr>
                <w:rFonts w:ascii="Aptos" w:hAnsi="Aptos" w:cs="Arial"/>
                <w:i/>
                <w:color w:val="404040" w:themeColor="text1" w:themeTint="BF"/>
                <w:sz w:val="20"/>
                <w:szCs w:val="22"/>
              </w:rPr>
              <w:t>der Leistung</w:t>
            </w:r>
            <w:r w:rsidRPr="004B6B6A">
              <w:rPr>
                <w:rFonts w:ascii="Aptos" w:hAnsi="Aptos" w:cs="Arial"/>
                <w:i/>
                <w:color w:val="404040" w:themeColor="text1" w:themeTint="BF"/>
                <w:sz w:val="20"/>
                <w:szCs w:val="22"/>
              </w:rPr>
              <w:t xml:space="preserve"> für die beabsichtigte Unteraufträge:</w:t>
            </w:r>
          </w:p>
        </w:tc>
      </w:tr>
      <w:tr w:rsidR="002F2A12" w:rsidRPr="00567504" w14:paraId="5DB7D588" w14:textId="77777777" w:rsidTr="002F2A12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921ABD9" w14:textId="77777777" w:rsidR="002F2A12" w:rsidRDefault="002F2A12" w:rsidP="002F2A12">
            <w:pPr>
              <w:rPr>
                <w:rFonts w:ascii="Aptos" w:hAnsi="Aptos" w:cs="Arial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171093596"/>
              <w:placeholder>
                <w:docPart w:val="2BCA2306D2FD4093B5FEA2A35D59AB62"/>
              </w:placeholder>
              <w:showingPlcHdr/>
              <w:text/>
            </w:sdtPr>
            <w:sdtEndPr/>
            <w:sdtContent>
              <w:p w14:paraId="3BCA5F53" w14:textId="5E5C7954" w:rsidR="002F2A12" w:rsidRPr="004B6B6A" w:rsidRDefault="002F2A12" w:rsidP="008F1911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4B6B6A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2F2A12" w:rsidRPr="00567504" w14:paraId="4A661DBA" w14:textId="77777777" w:rsidTr="002F2A12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4F3DC9" w14:textId="77777777" w:rsidR="002F2A12" w:rsidRDefault="002F2A12" w:rsidP="002F2A12">
            <w:pPr>
              <w:rPr>
                <w:rFonts w:ascii="Aptos" w:hAnsi="Aptos" w:cs="Arial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398A" w14:textId="441C95C2" w:rsidR="002F2A12" w:rsidRPr="004B6B6A" w:rsidRDefault="002F2A12" w:rsidP="002F2A12">
            <w:pPr>
              <w:spacing w:after="120"/>
              <w:rPr>
                <w:rFonts w:ascii="Aptos" w:hAnsi="Aptos" w:cs="Arial"/>
                <w:color w:val="000000"/>
              </w:rPr>
            </w:pPr>
            <w:r w:rsidRPr="004B6B6A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Falls „ja“ behält sich der </w:t>
            </w:r>
            <w:r w:rsidR="00382305" w:rsidRPr="004B6B6A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Konzessionsgeber </w:t>
            </w:r>
            <w:r w:rsidRPr="004B6B6A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vor, von den Bietern, deren Angebote in die engere Wahl einer Zuschlagserteilung kommen, die Unterauftragnehmer zu benennen und nachzuweisen, dass die erforderlichen Mittel dieser Unterauftragnehmer zur Verfügung stehen (</w:t>
            </w:r>
            <w:r w:rsidR="00290D52" w:rsidRPr="00290D52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§ 26 Abs. 1 Satz 2 </w:t>
            </w:r>
            <w:proofErr w:type="spellStart"/>
            <w:r w:rsidR="00290D52" w:rsidRPr="00290D52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UVgO</w:t>
            </w:r>
            <w:proofErr w:type="spellEnd"/>
            <w:r w:rsidRPr="004B6B6A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). Weiter prüft der </w:t>
            </w:r>
            <w:r w:rsidR="00382305" w:rsidRPr="004B6B6A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Konzessionsgeber </w:t>
            </w:r>
            <w:r w:rsidRPr="004B6B6A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Gründe für den Ausschluss des Unterauftragnehmer vorliegen (</w:t>
            </w:r>
            <w:r w:rsidR="00290D52" w:rsidRPr="00290D52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26 Abs. 5 </w:t>
            </w:r>
            <w:proofErr w:type="spellStart"/>
            <w:r w:rsidR="00290D52" w:rsidRPr="00290D52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UVgO</w:t>
            </w:r>
            <w:proofErr w:type="spellEnd"/>
            <w:r w:rsidRPr="004B6B6A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).</w:t>
            </w:r>
          </w:p>
        </w:tc>
      </w:tr>
    </w:tbl>
    <w:p w14:paraId="32565757" w14:textId="35F34EA9" w:rsidR="000C5D9A" w:rsidRPr="00C00F61" w:rsidRDefault="00B30D08" w:rsidP="00BC605C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Höhe des Zuschusses</w:t>
      </w:r>
    </w:p>
    <w:p w14:paraId="67995255" w14:textId="3DC7BACE" w:rsidR="0052220F" w:rsidRPr="000C5D9A" w:rsidRDefault="0052220F" w:rsidP="00BC605C">
      <w:pPr>
        <w:pStyle w:val="berschrift2"/>
        <w:numPr>
          <w:ilvl w:val="1"/>
          <w:numId w:val="3"/>
        </w:numPr>
        <w:spacing w:before="120" w:after="120"/>
        <w:rPr>
          <w:rFonts w:ascii="Aptos" w:hAnsi="Aptos"/>
          <w:b/>
          <w:sz w:val="22"/>
          <w:szCs w:val="22"/>
        </w:rPr>
      </w:pPr>
      <w:r w:rsidRPr="000C5D9A">
        <w:rPr>
          <w:rFonts w:ascii="Aptos" w:hAnsi="Aptos"/>
          <w:b/>
          <w:sz w:val="22"/>
          <w:szCs w:val="22"/>
        </w:rPr>
        <w:t>Wirtschaftlichkeitslücke</w:t>
      </w:r>
    </w:p>
    <w:p w14:paraId="7FF86B0E" w14:textId="77777777" w:rsidR="0052220F" w:rsidRPr="00EE2D6D" w:rsidRDefault="0052220F" w:rsidP="005133E1">
      <w:pPr>
        <w:pStyle w:val="KeinLeerraum"/>
        <w:jc w:val="both"/>
        <w:rPr>
          <w:rFonts w:ascii="Aptos" w:hAnsi="Aptos"/>
          <w:i/>
          <w:color w:val="3B3838" w:themeColor="background2" w:themeShade="40"/>
        </w:rPr>
      </w:pPr>
      <w:r w:rsidRPr="00EE2D6D">
        <w:rPr>
          <w:rFonts w:ascii="Aptos" w:hAnsi="Aptos"/>
          <w:i/>
          <w:color w:val="3B3838" w:themeColor="background2" w:themeShade="40"/>
        </w:rPr>
        <w:t>[Erläuterung: Im Folgenden hat der Bieter seine angebotene Wirtschaftlichkeitslücke einzutragen.]</w:t>
      </w:r>
    </w:p>
    <w:p w14:paraId="36F5D77B" w14:textId="77777777" w:rsidR="00F00239" w:rsidRPr="00BE7B29" w:rsidRDefault="00F00239" w:rsidP="005133E1">
      <w:pPr>
        <w:pStyle w:val="KeinLeerraum"/>
        <w:jc w:val="both"/>
        <w:rPr>
          <w:rFonts w:ascii="Aptos" w:hAnsi="Apto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4252"/>
        <w:gridCol w:w="4819"/>
      </w:tblGrid>
      <w:tr w:rsidR="00F00239" w:rsidRPr="00BE7B29" w14:paraId="0BA2B04E" w14:textId="77777777" w:rsidTr="008F1911">
        <w:trPr>
          <w:trHeight w:val="567"/>
        </w:trPr>
        <w:tc>
          <w:tcPr>
            <w:tcW w:w="4252" w:type="dxa"/>
            <w:vAlign w:val="center"/>
          </w:tcPr>
          <w:p w14:paraId="648C682C" w14:textId="5CE5F7B6" w:rsidR="00F00239" w:rsidRPr="009A3626" w:rsidRDefault="00F00239" w:rsidP="00C76DDC">
            <w:pPr>
              <w:pStyle w:val="KeinLeerraum"/>
              <w:rPr>
                <w:rFonts w:ascii="Aptos" w:hAnsi="Aptos"/>
                <w:i/>
              </w:rPr>
            </w:pPr>
            <w:r w:rsidRPr="00C76DDC">
              <w:rPr>
                <w:rFonts w:ascii="Aptos" w:hAnsi="Aptos"/>
                <w:i/>
                <w:iCs/>
                <w:color w:val="3B3838" w:themeColor="background2" w:themeShade="40"/>
              </w:rPr>
              <w:t>Wirtschaftlichkeitslücke</w:t>
            </w:r>
          </w:p>
        </w:tc>
        <w:tc>
          <w:tcPr>
            <w:tcW w:w="4819" w:type="dxa"/>
            <w:shd w:val="clear" w:color="auto" w:fill="F2F2F2" w:themeFill="background1" w:themeFillShade="F2"/>
            <w:vAlign w:val="center"/>
          </w:tcPr>
          <w:p w14:paraId="7985588A" w14:textId="230532BA" w:rsidR="00F00239" w:rsidRPr="00BE7B29" w:rsidRDefault="00BA1EC7" w:rsidP="008F1911">
            <w:pPr>
              <w:rPr>
                <w:rFonts w:ascii="Aptos" w:hAnsi="Aptos"/>
              </w:rPr>
            </w:pPr>
            <w:sdt>
              <w:sdtPr>
                <w:rPr>
                  <w:rFonts w:ascii="Aptos" w:eastAsia="Calibri" w:hAnsi="Aptos"/>
                </w:rPr>
                <w:id w:val="1609691621"/>
                <w:placeholder>
                  <w:docPart w:val="85FDE795E81B435DB0E56627FEBDF0FD"/>
                </w:placeholder>
                <w:showingPlcHdr/>
                <w:text/>
              </w:sdtPr>
              <w:sdtEndPr/>
              <w:sdtContent>
                <w:r w:rsidR="00203E86" w:rsidRPr="00D2342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C323FF1" w14:textId="410F0362" w:rsidR="003B224C" w:rsidRPr="000C5D9A" w:rsidRDefault="003B224C" w:rsidP="00BC605C">
      <w:pPr>
        <w:pStyle w:val="berschrift2"/>
        <w:numPr>
          <w:ilvl w:val="1"/>
          <w:numId w:val="3"/>
        </w:numPr>
        <w:spacing w:before="120" w:after="120"/>
        <w:ind w:left="567" w:hanging="567"/>
        <w:rPr>
          <w:rFonts w:ascii="Aptos" w:hAnsi="Aptos"/>
          <w:b/>
          <w:sz w:val="22"/>
          <w:szCs w:val="22"/>
        </w:rPr>
      </w:pPr>
      <w:r w:rsidRPr="000C5D9A">
        <w:rPr>
          <w:rFonts w:ascii="Aptos" w:hAnsi="Aptos"/>
          <w:b/>
          <w:bCs/>
          <w:sz w:val="22"/>
          <w:szCs w:val="24"/>
        </w:rPr>
        <w:t xml:space="preserve">Neubaugebiete </w:t>
      </w:r>
    </w:p>
    <w:p w14:paraId="728AEF73" w14:textId="17A9FE8F" w:rsidR="00A17730" w:rsidRPr="00EE2D6D" w:rsidRDefault="00A17730" w:rsidP="005133E1">
      <w:pPr>
        <w:pStyle w:val="KeinLeerraum"/>
        <w:jc w:val="both"/>
        <w:rPr>
          <w:rFonts w:ascii="Aptos" w:hAnsi="Aptos"/>
          <w:i/>
          <w:color w:val="3B3838" w:themeColor="background2" w:themeShade="40"/>
        </w:rPr>
      </w:pPr>
      <w:r w:rsidRPr="00EE2D6D">
        <w:rPr>
          <w:rFonts w:ascii="Aptos" w:hAnsi="Aptos"/>
          <w:i/>
          <w:color w:val="3B3838" w:themeColor="background2" w:themeShade="40"/>
        </w:rPr>
        <w:t>[</w:t>
      </w:r>
      <w:r w:rsidR="00290D52">
        <w:rPr>
          <w:rFonts w:ascii="Aptos" w:hAnsi="Aptos"/>
          <w:i/>
          <w:color w:val="3B3838" w:themeColor="background2" w:themeShade="40"/>
        </w:rPr>
        <w:t>entfällt</w:t>
      </w:r>
      <w:r w:rsidRPr="00EE2D6D">
        <w:rPr>
          <w:rFonts w:ascii="Aptos" w:hAnsi="Aptos"/>
          <w:i/>
          <w:color w:val="3B3838" w:themeColor="background2" w:themeShade="40"/>
        </w:rPr>
        <w:t>]</w:t>
      </w:r>
    </w:p>
    <w:p w14:paraId="2B91D681" w14:textId="77777777" w:rsidR="003B224C" w:rsidRPr="00BE7B29" w:rsidRDefault="003B224C" w:rsidP="005133E1">
      <w:pPr>
        <w:pStyle w:val="KeinLeerraum"/>
        <w:jc w:val="both"/>
        <w:rPr>
          <w:rFonts w:ascii="Aptos" w:hAnsi="Aptos"/>
        </w:rPr>
      </w:pPr>
    </w:p>
    <w:p w14:paraId="6F88AE5C" w14:textId="1F58FF2C" w:rsidR="00F00239" w:rsidRPr="00BE7B29" w:rsidRDefault="005F4C4B" w:rsidP="00BC605C">
      <w:pPr>
        <w:pStyle w:val="berschrift2"/>
        <w:numPr>
          <w:ilvl w:val="1"/>
          <w:numId w:val="3"/>
        </w:numPr>
        <w:spacing w:before="120" w:after="120"/>
        <w:ind w:left="567" w:hanging="567"/>
        <w:rPr>
          <w:rFonts w:ascii="Aptos" w:hAnsi="Aptos"/>
          <w:b/>
          <w:bCs/>
          <w:sz w:val="22"/>
          <w:szCs w:val="24"/>
        </w:rPr>
      </w:pPr>
      <w:r w:rsidRPr="00BE7B29">
        <w:rPr>
          <w:rFonts w:ascii="Aptos" w:hAnsi="Aptos"/>
          <w:b/>
          <w:bCs/>
          <w:sz w:val="22"/>
          <w:szCs w:val="24"/>
        </w:rPr>
        <w:t>Sachzuwendung / v</w:t>
      </w:r>
      <w:r w:rsidR="00283D1C" w:rsidRPr="00BE7B29">
        <w:rPr>
          <w:rFonts w:ascii="Aptos" w:hAnsi="Aptos"/>
          <w:b/>
          <w:bCs/>
          <w:sz w:val="22"/>
          <w:szCs w:val="24"/>
        </w:rPr>
        <w:t>orhandene Infrastruktur</w:t>
      </w:r>
    </w:p>
    <w:p w14:paraId="0438B447" w14:textId="5A7DEB46" w:rsidR="00FE762A" w:rsidRPr="00BE7B29" w:rsidRDefault="00A17730" w:rsidP="005133E1">
      <w:pPr>
        <w:pStyle w:val="KeinLeerraum"/>
        <w:jc w:val="both"/>
        <w:rPr>
          <w:rFonts w:ascii="Aptos" w:hAnsi="Aptos"/>
        </w:rPr>
      </w:pPr>
      <w:r w:rsidRPr="00EE2D6D">
        <w:rPr>
          <w:rFonts w:ascii="Aptos" w:hAnsi="Aptos"/>
          <w:i/>
          <w:color w:val="3B3838" w:themeColor="background2" w:themeShade="40"/>
        </w:rPr>
        <w:t>[</w:t>
      </w:r>
      <w:r w:rsidR="00290D52">
        <w:rPr>
          <w:rFonts w:ascii="Aptos" w:hAnsi="Aptos"/>
          <w:i/>
          <w:color w:val="3B3838" w:themeColor="background2" w:themeShade="40"/>
        </w:rPr>
        <w:t>entfällt</w:t>
      </w:r>
      <w:r w:rsidRPr="00EE2D6D">
        <w:rPr>
          <w:rFonts w:ascii="Aptos" w:hAnsi="Aptos"/>
          <w:i/>
          <w:color w:val="3B3838" w:themeColor="background2" w:themeShade="40"/>
        </w:rPr>
        <w:t>]</w:t>
      </w:r>
    </w:p>
    <w:p w14:paraId="5048430E" w14:textId="77777777" w:rsidR="00B30D08" w:rsidRPr="00C00F61" w:rsidRDefault="00B30D08" w:rsidP="00BB3959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Zeitpunkt der Inbetriebnahme</w:t>
      </w:r>
    </w:p>
    <w:p w14:paraId="22E92E8C" w14:textId="4B778AAC" w:rsidR="00F00239" w:rsidRPr="00BE7B29" w:rsidRDefault="00F00239" w:rsidP="00BB3959">
      <w:pPr>
        <w:pStyle w:val="berschrift2"/>
        <w:numPr>
          <w:ilvl w:val="1"/>
          <w:numId w:val="3"/>
        </w:numPr>
        <w:spacing w:before="120" w:after="120"/>
        <w:rPr>
          <w:rFonts w:ascii="Aptos" w:hAnsi="Aptos"/>
          <w:b/>
          <w:bCs/>
          <w:sz w:val="22"/>
          <w:szCs w:val="24"/>
        </w:rPr>
      </w:pPr>
      <w:bookmarkStart w:id="7" w:name="_Hlk95738190"/>
      <w:bookmarkStart w:id="8" w:name="_Hlk503803076"/>
      <w:proofErr w:type="spellStart"/>
      <w:r w:rsidRPr="00BE7B29">
        <w:rPr>
          <w:rFonts w:ascii="Aptos" w:hAnsi="Aptos"/>
          <w:b/>
          <w:bCs/>
          <w:sz w:val="22"/>
          <w:szCs w:val="24"/>
        </w:rPr>
        <w:t>Inbetriebnahmezeitpunkt</w:t>
      </w:r>
      <w:proofErr w:type="spellEnd"/>
      <w:r w:rsidR="00F505BF" w:rsidRPr="00F505BF">
        <w:rPr>
          <w:noProof/>
        </w:rPr>
        <w:t xml:space="preserve"> </w:t>
      </w:r>
    </w:p>
    <w:p w14:paraId="040E8B51" w14:textId="3C678AF9" w:rsidR="00597716" w:rsidRPr="00EE2D6D" w:rsidRDefault="00597716" w:rsidP="00597716">
      <w:pPr>
        <w:pStyle w:val="KeinLeerraum"/>
        <w:jc w:val="both"/>
        <w:rPr>
          <w:rFonts w:ascii="Aptos" w:hAnsi="Aptos"/>
          <w:i/>
          <w:color w:val="3B3838" w:themeColor="background2" w:themeShade="40"/>
        </w:rPr>
      </w:pPr>
      <w:r w:rsidRPr="00EE2D6D">
        <w:rPr>
          <w:rFonts w:ascii="Aptos" w:hAnsi="Aptos"/>
          <w:i/>
          <w:color w:val="3B3838" w:themeColor="background2" w:themeShade="40"/>
        </w:rPr>
        <w:t xml:space="preserve">[Erläuterung: Im Folgenden hat der Bieter den Zeitpunkt der Inbetriebnahme </w:t>
      </w:r>
      <w:r w:rsidRPr="00EE2D6D">
        <w:rPr>
          <w:rFonts w:ascii="Aptos" w:hAnsi="Aptos"/>
          <w:b/>
          <w:bCs/>
          <w:i/>
          <w:color w:val="3B3838" w:themeColor="background2" w:themeShade="40"/>
        </w:rPr>
        <w:t xml:space="preserve">in Monaten ab Eintritt der aufschiebenden Bedingung des Inkrafttretens § 18.1 des Zuwendungsvertrages </w:t>
      </w:r>
      <w:r w:rsidRPr="00EE2D6D">
        <w:rPr>
          <w:rFonts w:ascii="Aptos" w:hAnsi="Aptos"/>
          <w:i/>
          <w:color w:val="3B3838" w:themeColor="background2" w:themeShade="40"/>
        </w:rPr>
        <w:t>anzugeben.]</w:t>
      </w:r>
    </w:p>
    <w:p w14:paraId="4C8731BB" w14:textId="3FFA89B4" w:rsidR="001C0FF0" w:rsidRPr="00BE7B29" w:rsidRDefault="001C0FF0" w:rsidP="005133E1">
      <w:pPr>
        <w:pStyle w:val="KeinLeerraum"/>
        <w:jc w:val="both"/>
        <w:rPr>
          <w:rFonts w:ascii="Aptos" w:hAnsi="Apto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4252"/>
        <w:gridCol w:w="4819"/>
      </w:tblGrid>
      <w:tr w:rsidR="00242C30" w:rsidRPr="00BE7B29" w14:paraId="35DF0EEB" w14:textId="77777777" w:rsidTr="00242C30">
        <w:trPr>
          <w:trHeight w:val="238"/>
        </w:trPr>
        <w:tc>
          <w:tcPr>
            <w:tcW w:w="4252" w:type="dxa"/>
            <w:vMerge w:val="restart"/>
            <w:vAlign w:val="center"/>
          </w:tcPr>
          <w:p w14:paraId="6B4C2C5B" w14:textId="012F5945" w:rsidR="00242C30" w:rsidRPr="009A3626" w:rsidRDefault="00242C30" w:rsidP="00C76DDC">
            <w:pPr>
              <w:pStyle w:val="KeinLeerraum"/>
              <w:rPr>
                <w:rFonts w:ascii="Aptos" w:hAnsi="Aptos"/>
                <w:bCs/>
                <w:i/>
                <w:color w:val="3B3838" w:themeColor="background2" w:themeShade="40"/>
              </w:rPr>
            </w:pPr>
            <w:proofErr w:type="spellStart"/>
            <w:r w:rsidRPr="009A3626">
              <w:rPr>
                <w:rFonts w:ascii="Aptos" w:hAnsi="Aptos"/>
                <w:bCs/>
                <w:i/>
                <w:color w:val="3B3838" w:themeColor="background2" w:themeShade="40"/>
              </w:rPr>
              <w:t>Inbetriebnahmezeitpunkt</w:t>
            </w:r>
            <w:proofErr w:type="spellEnd"/>
            <w:r w:rsidRPr="009A3626">
              <w:rPr>
                <w:rFonts w:ascii="Aptos" w:hAnsi="Aptos"/>
                <w:bCs/>
                <w:i/>
                <w:color w:val="3B3838" w:themeColor="background2" w:themeShade="40"/>
              </w:rPr>
              <w:t xml:space="preserve"> </w:t>
            </w:r>
          </w:p>
        </w:tc>
        <w:tc>
          <w:tcPr>
            <w:tcW w:w="4819" w:type="dxa"/>
            <w:tcBorders>
              <w:bottom w:val="nil"/>
            </w:tcBorders>
            <w:vAlign w:val="center"/>
          </w:tcPr>
          <w:p w14:paraId="644E960B" w14:textId="4097CBEE" w:rsidR="00242C30" w:rsidRDefault="00242C30" w:rsidP="00705D4C">
            <w:pPr>
              <w:jc w:val="left"/>
              <w:rPr>
                <w:rFonts w:ascii="Aptos" w:eastAsia="Calibri" w:hAnsi="Aptos"/>
              </w:rPr>
            </w:pPr>
            <w:r w:rsidRPr="00242C30">
              <w:rPr>
                <w:rFonts w:ascii="Aptos" w:eastAsia="Calibri" w:hAnsi="Aptos"/>
                <w:i/>
                <w:color w:val="3B3838" w:themeColor="background2" w:themeShade="40"/>
                <w:sz w:val="20"/>
                <w:szCs w:val="20"/>
              </w:rPr>
              <w:t>Monate</w:t>
            </w:r>
          </w:p>
        </w:tc>
      </w:tr>
      <w:tr w:rsidR="00242C30" w:rsidRPr="00BE7B29" w14:paraId="44065E09" w14:textId="77777777" w:rsidTr="00242C30">
        <w:trPr>
          <w:trHeight w:val="567"/>
        </w:trPr>
        <w:tc>
          <w:tcPr>
            <w:tcW w:w="4252" w:type="dxa"/>
            <w:vMerge/>
            <w:vAlign w:val="center"/>
          </w:tcPr>
          <w:p w14:paraId="58070AFB" w14:textId="23C2D55E" w:rsidR="00242C30" w:rsidRPr="009A3626" w:rsidRDefault="00242C30" w:rsidP="00705D4C">
            <w:pPr>
              <w:jc w:val="left"/>
              <w:rPr>
                <w:rFonts w:ascii="Aptos" w:hAnsi="Aptos"/>
                <w:bCs/>
                <w:i/>
              </w:rPr>
            </w:pPr>
          </w:p>
        </w:tc>
        <w:tc>
          <w:tcPr>
            <w:tcW w:w="4819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213D3426" w14:textId="39619D04" w:rsidR="00242C30" w:rsidRPr="00BE7B29" w:rsidRDefault="00BA1EC7" w:rsidP="004D7ACF">
            <w:pPr>
              <w:rPr>
                <w:rFonts w:ascii="Aptos" w:hAnsi="Aptos"/>
              </w:rPr>
            </w:pPr>
            <w:sdt>
              <w:sdtPr>
                <w:rPr>
                  <w:rFonts w:ascii="Aptos" w:eastAsia="Calibri" w:hAnsi="Aptos"/>
                </w:rPr>
                <w:id w:val="-744264625"/>
                <w:placeholder>
                  <w:docPart w:val="0427A02FF283488192F2216BAC057D76"/>
                </w:placeholder>
                <w:showingPlcHdr/>
                <w:text/>
              </w:sdtPr>
              <w:sdtEndPr/>
              <w:sdtContent>
                <w:r w:rsidR="00242C30" w:rsidRPr="00BE7B2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FC67F00" w14:textId="6C5E680C" w:rsidR="00B30D08" w:rsidRPr="00C00F61" w:rsidRDefault="00B30D08" w:rsidP="00BB3959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 xml:space="preserve">Einsatz alternativer </w:t>
      </w:r>
      <w:proofErr w:type="spellStart"/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Verlegemethoden</w:t>
      </w:r>
      <w:proofErr w:type="spellEnd"/>
    </w:p>
    <w:p w14:paraId="7A60A5D3" w14:textId="77777777" w:rsidR="005B1012" w:rsidRPr="00EE2D6D" w:rsidRDefault="005B1012" w:rsidP="005133E1">
      <w:pPr>
        <w:pStyle w:val="KeinLeerraum"/>
        <w:jc w:val="both"/>
        <w:rPr>
          <w:rFonts w:ascii="Aptos" w:eastAsiaTheme="majorEastAsia" w:hAnsi="Aptos" w:cs="Arial"/>
          <w:i/>
          <w:color w:val="3B3838" w:themeColor="background2" w:themeShade="40"/>
          <w:szCs w:val="20"/>
        </w:rPr>
      </w:pPr>
      <w:r w:rsidRPr="00EE2D6D">
        <w:rPr>
          <w:rFonts w:ascii="Aptos" w:hAnsi="Aptos"/>
          <w:i/>
          <w:color w:val="3B3838" w:themeColor="background2" w:themeShade="40"/>
        </w:rPr>
        <w:t xml:space="preserve">[Erläuterung: Im Folgenden hat der Bieter anzugeben, </w:t>
      </w:r>
      <w:r w:rsidRPr="00EE2D6D">
        <w:rPr>
          <w:rFonts w:ascii="Aptos" w:eastAsiaTheme="majorEastAsia" w:hAnsi="Aptos" w:cs="Arial"/>
          <w:i/>
          <w:color w:val="3B3838" w:themeColor="background2" w:themeShade="40"/>
          <w:szCs w:val="20"/>
        </w:rPr>
        <w:t xml:space="preserve">ob das Angebot den Gigabitausbau unter Einsatz alternativer </w:t>
      </w:r>
      <w:proofErr w:type="spellStart"/>
      <w:r w:rsidRPr="00EE2D6D">
        <w:rPr>
          <w:rFonts w:ascii="Aptos" w:eastAsiaTheme="majorEastAsia" w:hAnsi="Aptos" w:cs="Arial"/>
          <w:i/>
          <w:color w:val="3B3838" w:themeColor="background2" w:themeShade="40"/>
          <w:szCs w:val="20"/>
        </w:rPr>
        <w:t>Verlegemethoden</w:t>
      </w:r>
      <w:proofErr w:type="spellEnd"/>
      <w:r w:rsidRPr="00EE2D6D">
        <w:rPr>
          <w:rFonts w:ascii="Aptos" w:eastAsiaTheme="majorEastAsia" w:hAnsi="Aptos" w:cs="Arial"/>
          <w:i/>
          <w:color w:val="3B3838" w:themeColor="background2" w:themeShade="40"/>
          <w:szCs w:val="20"/>
        </w:rPr>
        <w:t xml:space="preserve"> vorsieht.]</w:t>
      </w:r>
    </w:p>
    <w:p w14:paraId="23679D07" w14:textId="77777777" w:rsidR="00811FF9" w:rsidRPr="00BE7B29" w:rsidRDefault="00811FF9" w:rsidP="00C76DDC">
      <w:pPr>
        <w:pStyle w:val="KeinLeerraum"/>
        <w:jc w:val="both"/>
        <w:rPr>
          <w:rFonts w:ascii="Aptos" w:eastAsiaTheme="majorEastAsia" w:hAnsi="Aptos" w:cs="Arial"/>
          <w:szCs w:val="20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4252"/>
        <w:gridCol w:w="4819"/>
      </w:tblGrid>
      <w:tr w:rsidR="003E7D51" w:rsidRPr="00BE7B29" w14:paraId="73650C50" w14:textId="77777777" w:rsidTr="00811FF9">
        <w:trPr>
          <w:trHeight w:val="567"/>
        </w:trPr>
        <w:tc>
          <w:tcPr>
            <w:tcW w:w="4252" w:type="dxa"/>
            <w:vAlign w:val="center"/>
          </w:tcPr>
          <w:p w14:paraId="2F973051" w14:textId="77DF92EA" w:rsidR="003E7D51" w:rsidRPr="005A6DD1" w:rsidRDefault="003E7D51" w:rsidP="00C76DDC">
            <w:pPr>
              <w:pStyle w:val="KeinLeerraum"/>
              <w:rPr>
                <w:rFonts w:ascii="Aptos" w:eastAsia="Calibri" w:hAnsi="Aptos" w:cs="Arial"/>
                <w:bCs/>
                <w:i/>
              </w:rPr>
            </w:pPr>
            <w:r w:rsidRPr="005A6DD1">
              <w:rPr>
                <w:rFonts w:ascii="Aptos" w:eastAsia="Calibri" w:hAnsi="Aptos" w:cs="Arial"/>
                <w:bCs/>
                <w:i/>
                <w:color w:val="3B3838" w:themeColor="background2" w:themeShade="40"/>
              </w:rPr>
              <w:t xml:space="preserve">Alternative </w:t>
            </w:r>
            <w:proofErr w:type="spellStart"/>
            <w:r w:rsidRPr="005A6DD1">
              <w:rPr>
                <w:rFonts w:ascii="Aptos" w:eastAsia="Calibri" w:hAnsi="Aptos" w:cs="Arial"/>
                <w:bCs/>
                <w:i/>
                <w:color w:val="3B3838" w:themeColor="background2" w:themeShade="40"/>
              </w:rPr>
              <w:t>Verlegemethoden</w:t>
            </w:r>
            <w:proofErr w:type="spellEnd"/>
          </w:p>
        </w:tc>
        <w:tc>
          <w:tcPr>
            <w:tcW w:w="4819" w:type="dxa"/>
            <w:shd w:val="clear" w:color="auto" w:fill="F2F2F2" w:themeFill="background1" w:themeFillShade="F2"/>
            <w:vAlign w:val="center"/>
          </w:tcPr>
          <w:p w14:paraId="56256373" w14:textId="40FD44EE" w:rsidR="003E7D51" w:rsidRPr="005A6DD1" w:rsidRDefault="00BA1EC7" w:rsidP="00705D4C">
            <w:pPr>
              <w:pStyle w:val="Listenabsatz"/>
              <w:ind w:left="0"/>
              <w:contextualSpacing w:val="0"/>
              <w:jc w:val="left"/>
              <w:rPr>
                <w:rFonts w:ascii="Aptos" w:eastAsia="Calibri" w:hAnsi="Aptos" w:cs="Arial"/>
              </w:rPr>
            </w:pPr>
            <w:sdt>
              <w:sdtPr>
                <w:rPr>
                  <w:rFonts w:ascii="Aptos" w:hAnsi="Aptos"/>
                </w:rPr>
                <w:id w:val="-1603101225"/>
                <w:placeholder>
                  <w:docPart w:val="AA41150D3D6049AE85B3B2F1003938C6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EndPr/>
              <w:sdtContent>
                <w:r w:rsidR="00C6573C" w:rsidRPr="005A6DD1">
                  <w:rPr>
                    <w:rStyle w:val="Platzhaltertext"/>
                    <w:rFonts w:ascii="Aptos" w:eastAsiaTheme="minorHAnsi" w:hAnsi="Aptos"/>
                    <w:shd w:val="clear" w:color="auto" w:fill="BFBFBF" w:themeFill="background1" w:themeFillShade="BF"/>
                  </w:rPr>
                  <w:t>Wählen Sie ein Element aus.</w:t>
                </w:r>
              </w:sdtContent>
            </w:sdt>
          </w:p>
        </w:tc>
      </w:tr>
    </w:tbl>
    <w:p w14:paraId="72B9DB1E" w14:textId="570FD933" w:rsidR="00A9156C" w:rsidRPr="00C00F61" w:rsidRDefault="00A9156C" w:rsidP="00BB3959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bookmarkStart w:id="9" w:name="_Hlk133938796"/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Weitere Erklärungen</w:t>
      </w:r>
    </w:p>
    <w:p w14:paraId="1A1394CA" w14:textId="504D71C7" w:rsidR="00A9156C" w:rsidRDefault="00583894" w:rsidP="00C76DDC">
      <w:pPr>
        <w:pStyle w:val="KeinLeerraum"/>
        <w:jc w:val="both"/>
        <w:rPr>
          <w:rFonts w:ascii="Aptos" w:hAnsi="Aptos"/>
        </w:rPr>
      </w:pPr>
      <w:r>
        <w:rPr>
          <w:rFonts w:ascii="Aptos" w:hAnsi="Aptos"/>
        </w:rPr>
        <w:t xml:space="preserve">Der Bieter erklärt </w:t>
      </w:r>
      <w:r w:rsidR="00214448" w:rsidRPr="00214448">
        <w:rPr>
          <w:rFonts w:ascii="Aptos" w:hAnsi="Aptos"/>
        </w:rPr>
        <w:t xml:space="preserve">ausdrücklich, die nachfolgend genannten, von </w:t>
      </w:r>
      <w:r>
        <w:rPr>
          <w:rFonts w:ascii="Aptos" w:hAnsi="Aptos"/>
        </w:rPr>
        <w:t xml:space="preserve">ihm </w:t>
      </w:r>
      <w:r w:rsidR="00214448" w:rsidRPr="00214448">
        <w:rPr>
          <w:rFonts w:ascii="Aptos" w:hAnsi="Aptos"/>
        </w:rPr>
        <w:t>angekreuzten Erklärungen zum Gegenstand und wesentlichen Bestandteil seines Angebotes zu machen:</w:t>
      </w:r>
    </w:p>
    <w:p w14:paraId="0E58DFDC" w14:textId="77777777" w:rsidR="00DA50EF" w:rsidRPr="00BE7B29" w:rsidRDefault="00DA50EF" w:rsidP="00C76DDC">
      <w:pPr>
        <w:pStyle w:val="KeinLeerraum"/>
        <w:jc w:val="both"/>
        <w:rPr>
          <w:rFonts w:ascii="Aptos" w:hAnsi="Apto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851"/>
        <w:gridCol w:w="7086"/>
      </w:tblGrid>
      <w:tr w:rsidR="003B190C" w:rsidRPr="00FB662B" w14:paraId="76BA5290" w14:textId="77777777" w:rsidTr="007538A8">
        <w:trPr>
          <w:trHeight w:val="567"/>
          <w:tblHeader/>
        </w:trPr>
        <w:tc>
          <w:tcPr>
            <w:tcW w:w="1134" w:type="dxa"/>
            <w:shd w:val="clear" w:color="auto" w:fill="FFFFFF" w:themeFill="background1"/>
            <w:vAlign w:val="center"/>
          </w:tcPr>
          <w:p w14:paraId="296FA1B5" w14:textId="77777777" w:rsidR="003B190C" w:rsidRPr="00751F45" w:rsidRDefault="003B190C" w:rsidP="007538A8">
            <w:pPr>
              <w:jc w:val="center"/>
              <w:rPr>
                <w:rFonts w:ascii="Aptos" w:hAnsi="Aptos" w:cs="Arial"/>
                <w:b/>
                <w:i/>
                <w:color w:val="3B3838" w:themeColor="background2" w:themeShade="40"/>
                <w:sz w:val="20"/>
                <w:szCs w:val="20"/>
              </w:rPr>
            </w:pPr>
            <w:r w:rsidRPr="00751F45">
              <w:rPr>
                <w:rFonts w:ascii="Aptos" w:hAnsi="Aptos" w:cs="Arial"/>
                <w:b/>
                <w:bCs/>
                <w:i/>
                <w:color w:val="3B3838" w:themeColor="background2" w:themeShade="40"/>
                <w:sz w:val="20"/>
                <w:szCs w:val="20"/>
              </w:rPr>
              <w:t>Zutreffendes anzukreuzen</w:t>
            </w:r>
          </w:p>
        </w:tc>
        <w:tc>
          <w:tcPr>
            <w:tcW w:w="7937" w:type="dxa"/>
            <w:gridSpan w:val="2"/>
            <w:shd w:val="clear" w:color="auto" w:fill="FFFFFF" w:themeFill="background1"/>
            <w:vAlign w:val="center"/>
          </w:tcPr>
          <w:p w14:paraId="3A9B668F" w14:textId="3228C175" w:rsidR="003B190C" w:rsidRPr="00751F45" w:rsidRDefault="003B190C" w:rsidP="00D82D4C">
            <w:pPr>
              <w:rPr>
                <w:rFonts w:ascii="Aptos" w:hAnsi="Aptos" w:cs="Arial"/>
                <w:b/>
                <w:i/>
                <w:color w:val="3B3838" w:themeColor="background2" w:themeShade="40"/>
                <w:sz w:val="20"/>
                <w:szCs w:val="20"/>
              </w:rPr>
            </w:pPr>
            <w:r w:rsidRPr="00751F45">
              <w:rPr>
                <w:rFonts w:ascii="Aptos" w:hAnsi="Aptos" w:cs="Arial"/>
                <w:b/>
                <w:bCs/>
                <w:i/>
                <w:color w:val="3B3838" w:themeColor="background2" w:themeShade="40"/>
                <w:sz w:val="20"/>
                <w:szCs w:val="20"/>
              </w:rPr>
              <w:t>Erklärungsinhalt des Bieters</w:t>
            </w:r>
          </w:p>
        </w:tc>
      </w:tr>
      <w:tr w:rsidR="00A41DE7" w:rsidRPr="00BE7B29" w14:paraId="105C7CCB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376C431" w14:textId="24FC2B7A" w:rsidR="00A41DE7" w:rsidRPr="007C4165" w:rsidRDefault="00BA1EC7" w:rsidP="0021605B">
            <w:pPr>
              <w:jc w:val="center"/>
              <w:rPr>
                <w:rFonts w:ascii="Aptos" w:hAnsi="Aptos" w:cs="Arial"/>
                <w:color w:val="000000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63721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7E514F4F" w14:textId="46EDA1AF" w:rsidR="00A41DE7" w:rsidRPr="00751F45" w:rsidRDefault="0028667C" w:rsidP="004D5A18">
            <w:pPr>
              <w:pStyle w:val="KeinLeerraum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28667C">
              <w:rPr>
                <w:rFonts w:ascii="Aptos" w:hAnsi="Aptos" w:cs="Arial"/>
                <w:color w:val="000000"/>
                <w:sz w:val="20"/>
                <w:szCs w:val="20"/>
              </w:rPr>
              <w:t xml:space="preserve">Nach Planung, Errichtung und Betrieb des angebotsgegenständlichen Gigabit-Netz </w:t>
            </w:r>
            <w:r w:rsidRPr="004D5A18">
              <w:rPr>
                <w:rFonts w:ascii="Aptos" w:hAnsi="Aptos"/>
              </w:rPr>
              <w:t>werden</w:t>
            </w:r>
            <w:r w:rsidRPr="0028667C">
              <w:rPr>
                <w:rFonts w:ascii="Aptos" w:hAnsi="Aptos" w:cs="Arial"/>
                <w:color w:val="000000"/>
                <w:sz w:val="20"/>
                <w:szCs w:val="20"/>
              </w:rPr>
              <w:t xml:space="preserve"> allen Endnutzern an den ausgeschriebenen Adressen die Zielbandbreite von </w:t>
            </w:r>
            <w:r w:rsidRPr="0028667C">
              <w:rPr>
                <w:rFonts w:ascii="Aptos" w:hAnsi="Aptos" w:cs="Arial"/>
                <w:b/>
                <w:color w:val="000000"/>
                <w:sz w:val="20"/>
                <w:szCs w:val="20"/>
              </w:rPr>
              <w:t>mindestens 1 Gbit/s symmetrisch</w:t>
            </w:r>
            <w:r w:rsidRPr="0028667C">
              <w:rPr>
                <w:rFonts w:ascii="Aptos" w:hAnsi="Aptos" w:cs="Arial"/>
                <w:color w:val="000000"/>
                <w:sz w:val="20"/>
                <w:szCs w:val="20"/>
              </w:rPr>
              <w:t xml:space="preserve"> zur Verfügung </w:t>
            </w:r>
            <w:r>
              <w:rPr>
                <w:rFonts w:ascii="Aptos" w:hAnsi="Aptos" w:cs="Arial"/>
                <w:color w:val="000000"/>
                <w:sz w:val="20"/>
                <w:szCs w:val="20"/>
              </w:rPr>
              <w:t xml:space="preserve">gestellt werden </w:t>
            </w:r>
            <w:r w:rsidRPr="0028667C">
              <w:rPr>
                <w:rFonts w:ascii="Aptos" w:hAnsi="Aptos" w:cs="Arial"/>
                <w:color w:val="000000"/>
                <w:sz w:val="20"/>
                <w:szCs w:val="20"/>
              </w:rPr>
              <w:t xml:space="preserve">und sich </w:t>
            </w:r>
            <w:r>
              <w:rPr>
                <w:rFonts w:ascii="Aptos" w:hAnsi="Aptos" w:cs="Arial"/>
                <w:color w:val="000000"/>
                <w:sz w:val="20"/>
                <w:szCs w:val="20"/>
              </w:rPr>
              <w:t xml:space="preserve">so </w:t>
            </w:r>
            <w:r w:rsidRPr="0028667C">
              <w:rPr>
                <w:rFonts w:ascii="Aptos" w:hAnsi="Aptos" w:cs="Arial"/>
                <w:color w:val="000000"/>
                <w:sz w:val="20"/>
                <w:szCs w:val="20"/>
              </w:rPr>
              <w:t>die Up- und Downloadrate der vorhandenen Ist-Versorgung mindestens verdoppeln.</w:t>
            </w:r>
          </w:p>
        </w:tc>
      </w:tr>
      <w:tr w:rsidR="00A07CC9" w:rsidRPr="00BE7B29" w14:paraId="0498BC03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C925E56" w14:textId="052BF6D1" w:rsidR="00A07CC9" w:rsidRDefault="00BA1EC7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181715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4434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5639DB23" w14:textId="7D233D01" w:rsidR="00A07CC9" w:rsidRPr="00751F45" w:rsidRDefault="00A07CC9" w:rsidP="004D5A18">
            <w:pPr>
              <w:pStyle w:val="KeinLeerraum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color w:val="000000"/>
                <w:sz w:val="20"/>
                <w:szCs w:val="20"/>
              </w:rPr>
              <w:t xml:space="preserve">Der </w:t>
            </w:r>
            <w:r w:rsidRPr="00DA50EF">
              <w:rPr>
                <w:rFonts w:ascii="Aptos" w:hAnsi="Aptos" w:cs="Arial"/>
                <w:color w:val="000000"/>
                <w:sz w:val="20"/>
                <w:szCs w:val="20"/>
              </w:rPr>
              <w:t xml:space="preserve">Zuwendungsbescheid vom </w:t>
            </w:r>
            <w:r w:rsidR="00A36667" w:rsidRPr="00DA50EF">
              <w:rPr>
                <w:rFonts w:ascii="Aptos" w:hAnsi="Aptos" w:cs="Arial"/>
                <w:color w:val="000000"/>
                <w:sz w:val="20"/>
                <w:szCs w:val="20"/>
              </w:rPr>
              <w:t>15.11.2024</w:t>
            </w:r>
            <w:r w:rsidR="00C741EA" w:rsidRPr="00DA50EF">
              <w:rPr>
                <w:rFonts w:ascii="Aptos" w:hAnsi="Aptos" w:cs="Arial"/>
                <w:color w:val="000000"/>
                <w:sz w:val="20"/>
                <w:szCs w:val="20"/>
              </w:rPr>
              <w:t>, Az.</w:t>
            </w:r>
            <w:r w:rsidR="00255D75" w:rsidRPr="00DA50EF">
              <w:rPr>
                <w:rFonts w:ascii="Aptos" w:hAnsi="Aptos" w:cs="Arial"/>
                <w:color w:val="000000"/>
                <w:sz w:val="20"/>
                <w:szCs w:val="20"/>
              </w:rPr>
              <w:t> </w:t>
            </w:r>
            <w:r w:rsidR="00A36667" w:rsidRPr="00DA50EF">
              <w:rPr>
                <w:rFonts w:ascii="Aptos" w:hAnsi="Aptos" w:cs="Arial"/>
                <w:color w:val="000000"/>
                <w:sz w:val="20"/>
                <w:szCs w:val="20"/>
              </w:rPr>
              <w:t>832.6/10-24 09BY30033</w:t>
            </w:r>
            <w:r w:rsidR="00C741EA" w:rsidRPr="00DA50EF">
              <w:rPr>
                <w:rFonts w:ascii="Aptos" w:hAnsi="Aptos" w:cs="Arial"/>
                <w:color w:val="000000"/>
                <w:sz w:val="20"/>
                <w:szCs w:val="20"/>
              </w:rPr>
              <w:t>,</w:t>
            </w:r>
            <w:r w:rsidRPr="00DA50EF">
              <w:rPr>
                <w:rFonts w:ascii="Aptos" w:hAnsi="Aptos" w:cs="Arial"/>
                <w:color w:val="000000"/>
                <w:sz w:val="20"/>
                <w:szCs w:val="20"/>
              </w:rPr>
              <w:t xml:space="preserve"> des </w:t>
            </w:r>
            <w:r w:rsidR="00382305" w:rsidRPr="00DA50EF">
              <w:rPr>
                <w:rFonts w:ascii="Aptos" w:hAnsi="Aptos" w:cs="Arial"/>
                <w:color w:val="000000"/>
                <w:sz w:val="20"/>
                <w:szCs w:val="20"/>
              </w:rPr>
              <w:t xml:space="preserve">Konzessionsgebers </w:t>
            </w:r>
            <w:r w:rsidRPr="00DA50EF">
              <w:rPr>
                <w:rFonts w:ascii="Aptos" w:hAnsi="Aptos" w:cs="Arial"/>
                <w:color w:val="000000"/>
                <w:sz w:val="20"/>
                <w:szCs w:val="20"/>
              </w:rPr>
              <w:t>und die darin enthaltenen Nebenbestimmungen</w:t>
            </w:r>
            <w:r w:rsidRPr="00A36667">
              <w:rPr>
                <w:rFonts w:ascii="Aptos" w:hAnsi="Aptos" w:cs="Arial"/>
                <w:color w:val="000000"/>
                <w:sz w:val="20"/>
                <w:szCs w:val="20"/>
              </w:rPr>
              <w:t xml:space="preserve"> sowie die daraus erwa</w:t>
            </w:r>
            <w:r w:rsidRPr="005903F6">
              <w:rPr>
                <w:rFonts w:ascii="Aptos" w:hAnsi="Aptos" w:cs="Arial"/>
                <w:color w:val="000000"/>
                <w:sz w:val="20"/>
                <w:szCs w:val="20"/>
              </w:rPr>
              <w:t xml:space="preserve">chsenden Verpflichtungen </w:t>
            </w:r>
            <w:r>
              <w:rPr>
                <w:rFonts w:ascii="Aptos" w:hAnsi="Aptos" w:cs="Arial"/>
                <w:color w:val="000000"/>
                <w:sz w:val="20"/>
                <w:szCs w:val="20"/>
              </w:rPr>
              <w:t xml:space="preserve">sind </w:t>
            </w:r>
            <w:r w:rsidRPr="005903F6">
              <w:rPr>
                <w:rFonts w:ascii="Aptos" w:hAnsi="Aptos" w:cs="Arial"/>
                <w:color w:val="000000"/>
                <w:sz w:val="20"/>
                <w:szCs w:val="20"/>
              </w:rPr>
              <w:t xml:space="preserve">zur Kenntnis genommen. Es ist dem </w:t>
            </w:r>
            <w:r>
              <w:rPr>
                <w:rFonts w:ascii="Aptos" w:hAnsi="Aptos" w:cs="Arial"/>
                <w:color w:val="000000"/>
                <w:sz w:val="20"/>
                <w:szCs w:val="20"/>
              </w:rPr>
              <w:t xml:space="preserve">Bieter </w:t>
            </w:r>
            <w:r w:rsidRPr="005903F6">
              <w:rPr>
                <w:rFonts w:ascii="Aptos" w:hAnsi="Aptos" w:cs="Arial"/>
                <w:color w:val="000000"/>
                <w:sz w:val="20"/>
                <w:szCs w:val="20"/>
              </w:rPr>
              <w:t xml:space="preserve">bekannt, dass eine Nichteinhaltung der Vorgaben zu einer Rückforderung der bewilligten und ausgezahlten Fördermittel durch die Zuwendungsgeberin führen und einen Regressanspruch des Zuwendungsempfängers gegenüber dem </w:t>
            </w:r>
            <w:r>
              <w:rPr>
                <w:rFonts w:ascii="Aptos" w:hAnsi="Aptos" w:cs="Arial"/>
                <w:color w:val="000000"/>
                <w:sz w:val="20"/>
                <w:szCs w:val="20"/>
              </w:rPr>
              <w:t xml:space="preserve">zuschlagserhaltenden </w:t>
            </w:r>
            <w:r w:rsidRPr="005903F6">
              <w:rPr>
                <w:rFonts w:ascii="Aptos" w:hAnsi="Aptos" w:cs="Arial"/>
                <w:color w:val="000000"/>
                <w:sz w:val="20"/>
                <w:szCs w:val="20"/>
              </w:rPr>
              <w:t xml:space="preserve">Betreiber begründen kann. Der </w:t>
            </w:r>
            <w:r>
              <w:rPr>
                <w:rFonts w:ascii="Aptos" w:hAnsi="Aptos" w:cs="Arial"/>
                <w:color w:val="000000"/>
                <w:sz w:val="20"/>
                <w:szCs w:val="20"/>
              </w:rPr>
              <w:t xml:space="preserve">zuschlagserhaltende </w:t>
            </w:r>
            <w:r w:rsidRPr="005903F6">
              <w:rPr>
                <w:rFonts w:ascii="Aptos" w:hAnsi="Aptos" w:cs="Arial"/>
                <w:color w:val="000000"/>
                <w:sz w:val="20"/>
                <w:szCs w:val="20"/>
              </w:rPr>
              <w:t>Betreiber verpflichtet sich, im Rahmen seiner Tätigkeit die Zuwendungsvoraussetzungen für das geförderte Projekt einzuhalten.</w:t>
            </w:r>
          </w:p>
        </w:tc>
      </w:tr>
      <w:tr w:rsidR="0028667C" w:rsidRPr="00BE7B29" w14:paraId="2CD4C4CB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CA22201" w14:textId="4685F31B" w:rsidR="0028667C" w:rsidRDefault="00BA1EC7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206452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667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52FF7267" w14:textId="677F7C36" w:rsidR="0028667C" w:rsidRPr="00751F45" w:rsidRDefault="00A07CC9" w:rsidP="004D5A18">
            <w:pPr>
              <w:pStyle w:val="KeinLeerraum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bookmarkStart w:id="10" w:name="_Hlk201160341"/>
            <w:r w:rsidRPr="00A07CC9">
              <w:rPr>
                <w:rFonts w:ascii="Aptos" w:hAnsi="Aptos" w:cs="Arial"/>
                <w:color w:val="000000"/>
                <w:sz w:val="20"/>
                <w:szCs w:val="20"/>
              </w:rPr>
              <w:t xml:space="preserve">Im Rahmen der Netzplanung wurden vorhandene, nutzbare und in dem von der Bundesnetzagentur geführten Infrastrukturatlas dokumentierten Infrastrukturen berücksichtigt. Im Rahmen </w:t>
            </w:r>
            <w:r w:rsidR="009D6172">
              <w:rPr>
                <w:rFonts w:ascii="Aptos" w:hAnsi="Aptos" w:cs="Arial"/>
                <w:color w:val="000000"/>
                <w:sz w:val="20"/>
                <w:szCs w:val="20"/>
              </w:rPr>
              <w:t xml:space="preserve">dieses </w:t>
            </w:r>
            <w:r w:rsidRPr="00A07CC9">
              <w:rPr>
                <w:rFonts w:ascii="Aptos" w:hAnsi="Aptos" w:cs="Arial"/>
                <w:color w:val="000000"/>
                <w:sz w:val="20"/>
                <w:szCs w:val="20"/>
              </w:rPr>
              <w:t>Angebotes wurden vorhandene Infrastrukturen weitestgehend in die Ausbauplanung einbezogen, vgl. §§ 3 Abs. 4, 5 Abs. 3 Gigabit-RR 2.0 vom 01.08.2024.</w:t>
            </w:r>
            <w:bookmarkEnd w:id="10"/>
          </w:p>
        </w:tc>
      </w:tr>
      <w:tr w:rsidR="00A41DE7" w:rsidRPr="00BE7B29" w14:paraId="2FF291A1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72C2B39" w14:textId="6EBC6AF0" w:rsidR="00A41DE7" w:rsidRPr="007C4165" w:rsidRDefault="00BA1EC7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23116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0482FB62" w14:textId="68E2C6FF" w:rsidR="00A41DE7" w:rsidRPr="00751F45" w:rsidRDefault="00A41DE7" w:rsidP="004D5A18">
            <w:pPr>
              <w:pStyle w:val="KeinLeerraum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 xml:space="preserve">Die </w:t>
            </w:r>
            <w:r w:rsidRPr="00751F45">
              <w:rPr>
                <w:rFonts w:ascii="Aptos" w:hAnsi="Aptos"/>
                <w:sz w:val="20"/>
                <w:szCs w:val="20"/>
              </w:rPr>
              <w:t>vorhandene</w:t>
            </w:r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 xml:space="preserve"> Infrastruktur wird im Falle der Zuschlagserteilung im Rahmen der späteren Netzplanung (</w:t>
            </w:r>
            <w:r w:rsidR="00C33D30" w:rsidRPr="00751F45">
              <w:rPr>
                <w:rFonts w:ascii="Aptos" w:hAnsi="Aptos" w:cs="Arial"/>
                <w:color w:val="000000"/>
                <w:sz w:val="20"/>
                <w:szCs w:val="20"/>
              </w:rPr>
              <w:t xml:space="preserve">wie </w:t>
            </w:r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>Genehmigungs</w:t>
            </w:r>
            <w:r w:rsidR="00C33D30" w:rsidRPr="00751F45">
              <w:rPr>
                <w:rFonts w:ascii="Aptos" w:hAnsi="Aptos" w:cs="Arial"/>
                <w:color w:val="000000"/>
                <w:sz w:val="20"/>
                <w:szCs w:val="20"/>
              </w:rPr>
              <w:t>- und Ausführungsplan</w:t>
            </w:r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 xml:space="preserve">ung, </w:t>
            </w:r>
            <w:r w:rsidR="00C33D30" w:rsidRPr="00751F45">
              <w:rPr>
                <w:rFonts w:ascii="Aptos" w:hAnsi="Aptos" w:cs="Arial"/>
                <w:color w:val="000000"/>
                <w:sz w:val="20"/>
                <w:szCs w:val="20"/>
              </w:rPr>
              <w:t>„</w:t>
            </w:r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>Feinplanung</w:t>
            </w:r>
            <w:r w:rsidR="00C33D30" w:rsidRPr="00751F45">
              <w:rPr>
                <w:rFonts w:ascii="Aptos" w:hAnsi="Aptos" w:cs="Arial"/>
                <w:color w:val="000000"/>
                <w:sz w:val="20"/>
                <w:szCs w:val="20"/>
              </w:rPr>
              <w:t>“</w:t>
            </w:r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 xml:space="preserve"> bzw. </w:t>
            </w:r>
            <w:r w:rsidR="00C33D30" w:rsidRPr="00751F45">
              <w:rPr>
                <w:rFonts w:ascii="Aptos" w:hAnsi="Aptos" w:cs="Arial"/>
                <w:color w:val="000000"/>
                <w:sz w:val="20"/>
                <w:szCs w:val="20"/>
              </w:rPr>
              <w:t>„</w:t>
            </w:r>
            <w:proofErr w:type="spellStart"/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>low</w:t>
            </w:r>
            <w:proofErr w:type="spellEnd"/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>-level-Planung“) erneut auf Nutzbarkeit geprüft und beim weiteren Netzausbau berücksichtigt.</w:t>
            </w:r>
          </w:p>
        </w:tc>
      </w:tr>
      <w:tr w:rsidR="005000D8" w:rsidRPr="00BE7B29" w14:paraId="3CE2B6B2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63DFDCC" w14:textId="720EE3B4" w:rsidR="005000D8" w:rsidRDefault="00BA1EC7" w:rsidP="005000D8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700693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00D8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733E6CD9" w14:textId="7BA0AF11" w:rsidR="005000D8" w:rsidRPr="00751F45" w:rsidRDefault="005000D8" w:rsidP="005000D8">
            <w:pPr>
              <w:pStyle w:val="KeinLeerraum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>D</w:t>
            </w:r>
            <w:r>
              <w:rPr>
                <w:rFonts w:ascii="Aptos" w:hAnsi="Aptos"/>
                <w:sz w:val="20"/>
                <w:szCs w:val="20"/>
              </w:rPr>
              <w:t xml:space="preserve">as Einheitliche Materialkonzept und Vorgaben für die Dimensionierung passiver </w:t>
            </w:r>
            <w:r w:rsidRPr="00DA50EF">
              <w:rPr>
                <w:rFonts w:ascii="Aptos" w:hAnsi="Aptos"/>
                <w:sz w:val="20"/>
                <w:szCs w:val="20"/>
              </w:rPr>
              <w:t xml:space="preserve">Infrastruktur 5.0.2 werden </w:t>
            </w:r>
            <w:r w:rsidR="00413797" w:rsidRPr="00DA50EF">
              <w:rPr>
                <w:rFonts w:ascii="Aptos" w:hAnsi="Aptos" w:cs="Arial"/>
                <w:color w:val="000000"/>
                <w:sz w:val="20"/>
                <w:szCs w:val="20"/>
              </w:rPr>
              <w:t>im Falle der Zuschlagserteilung im Rahmen der späteren Netzplanung (wie Genehmigungs</w:t>
            </w:r>
            <w:r w:rsidR="00413797" w:rsidRPr="00751F45">
              <w:rPr>
                <w:rFonts w:ascii="Aptos" w:hAnsi="Aptos" w:cs="Arial"/>
                <w:color w:val="000000"/>
                <w:sz w:val="20"/>
                <w:szCs w:val="20"/>
              </w:rPr>
              <w:t>- und Ausführungsplanung, „Feinplanung“ bzw. „</w:t>
            </w:r>
            <w:proofErr w:type="spellStart"/>
            <w:r w:rsidR="00413797" w:rsidRPr="00751F45">
              <w:rPr>
                <w:rFonts w:ascii="Aptos" w:hAnsi="Aptos" w:cs="Arial"/>
                <w:color w:val="000000"/>
                <w:sz w:val="20"/>
                <w:szCs w:val="20"/>
              </w:rPr>
              <w:t>low</w:t>
            </w:r>
            <w:proofErr w:type="spellEnd"/>
            <w:r w:rsidR="00413797" w:rsidRPr="00751F45">
              <w:rPr>
                <w:rFonts w:ascii="Aptos" w:hAnsi="Aptos" w:cs="Arial"/>
                <w:color w:val="000000"/>
                <w:sz w:val="20"/>
                <w:szCs w:val="20"/>
              </w:rPr>
              <w:t>-level-Planung“) und beim weiteren Netzausbau</w:t>
            </w:r>
            <w:r w:rsidR="00413797">
              <w:rPr>
                <w:rFonts w:ascii="Aptos" w:hAnsi="Aptos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ptos" w:hAnsi="Aptos"/>
                <w:sz w:val="20"/>
                <w:szCs w:val="20"/>
              </w:rPr>
              <w:t xml:space="preserve">eingehalten. </w:t>
            </w:r>
          </w:p>
        </w:tc>
      </w:tr>
      <w:tr w:rsidR="00A41DE7" w:rsidRPr="00BE7B29" w14:paraId="0ABBD4C7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C99BB8" w14:textId="1EF26FAF" w:rsidR="00A41DE7" w:rsidRPr="007C4165" w:rsidRDefault="00BA1EC7" w:rsidP="0021605B">
            <w:pPr>
              <w:jc w:val="center"/>
              <w:rPr>
                <w:rFonts w:ascii="Aptos" w:hAnsi="Aptos" w:cs="Arial"/>
                <w:color w:val="000000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698774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5C67873B" w14:textId="028264C6" w:rsidR="00A41DE7" w:rsidRPr="00751F45" w:rsidRDefault="00A41DE7" w:rsidP="004D5A18">
            <w:pPr>
              <w:pStyle w:val="KeinLeerraum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>Die physischen Charakteristika des Netzes werden so gestaltet, dass Dritte ihre aktiven und passiven Netzelemente an die bestehende Infrastruktur anschließen können.</w:t>
            </w:r>
          </w:p>
        </w:tc>
      </w:tr>
      <w:tr w:rsidR="00A41DE7" w:rsidRPr="00BE7B29" w14:paraId="631B0B45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2DE90CF" w14:textId="796BDAD0" w:rsidR="00A41DE7" w:rsidRPr="007C4165" w:rsidRDefault="00BA1EC7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419331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0F665016" w14:textId="3DA8C255" w:rsidR="00A41DE7" w:rsidRPr="00751F45" w:rsidRDefault="00A41DE7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Unabhängig vom vertragsgegenständlichen </w:t>
            </w:r>
            <w:proofErr w:type="spellStart"/>
            <w:r w:rsidRPr="00751F45">
              <w:rPr>
                <w:rFonts w:ascii="Aptos" w:hAnsi="Aptos"/>
                <w:sz w:val="20"/>
                <w:szCs w:val="20"/>
              </w:rPr>
              <w:t>Inbetriebnahmezeitpunkt</w:t>
            </w:r>
            <w:proofErr w:type="spellEnd"/>
            <w:r w:rsidRPr="00751F45">
              <w:rPr>
                <w:rFonts w:ascii="Aptos" w:hAnsi="Aptos"/>
                <w:sz w:val="20"/>
                <w:szCs w:val="20"/>
              </w:rPr>
              <w:t xml:space="preserve"> und ggf. dessen – unverschuldeter oder schuldhafter – Überschreitung wird alles dafür getan werden, was billigerweise zumutbar ist, um das Ende des später endenden relevanten Zeithorizonts </w:t>
            </w:r>
            <w:r w:rsidR="004E6781" w:rsidRPr="004E6781">
              <w:rPr>
                <w:rFonts w:ascii="Aptos" w:hAnsi="Aptos"/>
                <w:sz w:val="20"/>
                <w:szCs w:val="20"/>
              </w:rPr>
              <w:t>09.10.2031</w:t>
            </w:r>
            <w:r w:rsidR="004E6781">
              <w:rPr>
                <w:rFonts w:ascii="Aptos" w:hAnsi="Aptos"/>
                <w:sz w:val="20"/>
                <w:szCs w:val="20"/>
              </w:rPr>
              <w:t xml:space="preserve"> </w:t>
            </w:r>
            <w:r w:rsidRPr="00751F45">
              <w:rPr>
                <w:rFonts w:ascii="Aptos" w:hAnsi="Aptos"/>
                <w:sz w:val="20"/>
                <w:szCs w:val="20"/>
              </w:rPr>
              <w:t>nicht zu überschreiten.</w:t>
            </w:r>
          </w:p>
        </w:tc>
      </w:tr>
      <w:tr w:rsidR="00A41DE7" w:rsidRPr="00BE7B29" w14:paraId="12D70251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4761B00" w14:textId="121085D5" w:rsidR="00A41DE7" w:rsidRPr="007C4165" w:rsidRDefault="00BA1EC7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193647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21F6C457" w14:textId="4C6687BB" w:rsidR="00A41DE7" w:rsidRPr="00751F45" w:rsidRDefault="00A41DE7" w:rsidP="004D5A18">
            <w:pPr>
              <w:pStyle w:val="KeinLeerraum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Vorgaben zum </w:t>
            </w:r>
            <w:proofErr w:type="spellStart"/>
            <w:r w:rsidR="007C4165" w:rsidRPr="00751F45">
              <w:rPr>
                <w:rFonts w:ascii="Aptos" w:hAnsi="Aptos"/>
                <w:sz w:val="20"/>
                <w:szCs w:val="20"/>
              </w:rPr>
              <w:t>w</w:t>
            </w:r>
            <w:r w:rsidRPr="00751F45">
              <w:rPr>
                <w:rFonts w:ascii="Aptos" w:hAnsi="Aptos"/>
                <w:sz w:val="20"/>
                <w:szCs w:val="20"/>
              </w:rPr>
              <w:t>holesale</w:t>
            </w:r>
            <w:proofErr w:type="spellEnd"/>
            <w:r w:rsidRPr="00751F45">
              <w:rPr>
                <w:rFonts w:ascii="Aptos" w:hAnsi="Aptos"/>
                <w:sz w:val="20"/>
                <w:szCs w:val="20"/>
              </w:rPr>
              <w:t>-Modell werden eingehalten.</w:t>
            </w:r>
          </w:p>
        </w:tc>
      </w:tr>
      <w:tr w:rsidR="00A41DE7" w:rsidRPr="00BE7B29" w14:paraId="479767A5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D80A68E" w14:textId="4E75C7CD" w:rsidR="00A41DE7" w:rsidRPr="007C4165" w:rsidRDefault="00BA1EC7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549807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2B827A37" w14:textId="4959499F" w:rsidR="00A41DE7" w:rsidRPr="00751F45" w:rsidRDefault="00A41DE7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>Die Erfüllung der auferlegten Pflichten wird auch im Zuge der etwaigen zur Projektumsetzung eingegangenen Rechtsbeziehungen zu Dritten vollumfänglich sichergestellt. Die Tätigkeit etwaiger Drittunternehmen wird dem Bieter wie eigenes Verhalten zugerechnet.</w:t>
            </w:r>
          </w:p>
        </w:tc>
      </w:tr>
      <w:tr w:rsidR="00A41DE7" w:rsidRPr="00BE7B29" w14:paraId="373F46D3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7012B7" w14:textId="3EC23607" w:rsidR="00A41DE7" w:rsidRPr="007C4165" w:rsidRDefault="00BA1EC7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336281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648AADED" w14:textId="38566705" w:rsidR="00A41DE7" w:rsidRPr="00751F45" w:rsidRDefault="00433CFB" w:rsidP="004D5A18">
            <w:pPr>
              <w:pStyle w:val="KeinLeerraum"/>
              <w:jc w:val="both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 xml:space="preserve">Die </w:t>
            </w:r>
            <w:r w:rsidR="00A41DE7" w:rsidRPr="00751F45">
              <w:rPr>
                <w:rFonts w:ascii="Aptos" w:hAnsi="Aptos"/>
                <w:sz w:val="20"/>
                <w:szCs w:val="20"/>
              </w:rPr>
              <w:t>vorgegebene</w:t>
            </w:r>
            <w:r>
              <w:rPr>
                <w:rFonts w:ascii="Aptos" w:hAnsi="Aptos"/>
                <w:sz w:val="20"/>
                <w:szCs w:val="20"/>
              </w:rPr>
              <w:t xml:space="preserve"> Frist zum </w:t>
            </w:r>
            <w:r w:rsidR="00A41DE7" w:rsidRPr="00751F45">
              <w:rPr>
                <w:rFonts w:ascii="Aptos" w:hAnsi="Aptos"/>
                <w:sz w:val="20"/>
                <w:szCs w:val="20"/>
              </w:rPr>
              <w:t>Baubeginn wird eingehalten.</w:t>
            </w:r>
          </w:p>
        </w:tc>
      </w:tr>
      <w:tr w:rsidR="00A41DE7" w:rsidRPr="00BE7B29" w14:paraId="10573947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18CCB72" w14:textId="19E0FD93" w:rsidR="00A41DE7" w:rsidRPr="007C4165" w:rsidRDefault="00BA1EC7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2000608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61659021" w14:textId="06F92855" w:rsidR="00A41DE7" w:rsidRPr="00751F45" w:rsidRDefault="00A41DE7" w:rsidP="004D5A18">
            <w:pPr>
              <w:pStyle w:val="KeinLeerraum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>Die Vorgaben zur Anschlussgewährleistung werden eingehalten.</w:t>
            </w:r>
          </w:p>
        </w:tc>
      </w:tr>
      <w:tr w:rsidR="00A41DE7" w:rsidRPr="00BE7B29" w14:paraId="25818694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D3D12DC" w14:textId="268CC67A" w:rsidR="00A41DE7" w:rsidRPr="007C4165" w:rsidRDefault="00BA1EC7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788393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2B09795C" w14:textId="7443D369" w:rsidR="00A41DE7" w:rsidRPr="00751F45" w:rsidRDefault="00A41DE7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>Die Pflichten zur Herstellung eines offenen und diskriminierungsfreien Zugangs (auf Vorleistungsebene) gem</w:t>
            </w:r>
            <w:r w:rsidR="00847F56">
              <w:rPr>
                <w:rFonts w:ascii="Aptos" w:hAnsi="Aptos"/>
                <w:sz w:val="20"/>
                <w:szCs w:val="20"/>
              </w:rPr>
              <w:t>äß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Ziff. 7.5 Gigabit-RL 2.0 </w:t>
            </w:r>
            <w:proofErr w:type="spellStart"/>
            <w:r w:rsidRPr="00751F45">
              <w:rPr>
                <w:rFonts w:ascii="Aptos" w:hAnsi="Aptos"/>
                <w:sz w:val="20"/>
                <w:szCs w:val="20"/>
              </w:rPr>
              <w:t>i.V.m</w:t>
            </w:r>
            <w:proofErr w:type="spellEnd"/>
            <w:r w:rsidRPr="00751F45">
              <w:rPr>
                <w:rFonts w:ascii="Aptos" w:hAnsi="Aptos"/>
                <w:sz w:val="20"/>
                <w:szCs w:val="20"/>
              </w:rPr>
              <w:t>. § 8 Gigabit-RR</w:t>
            </w:r>
            <w:r w:rsidR="0028667C">
              <w:rPr>
                <w:rFonts w:ascii="Aptos" w:hAnsi="Aptos"/>
                <w:sz w:val="20"/>
                <w:szCs w:val="20"/>
              </w:rPr>
              <w:t xml:space="preserve"> 2.0</w:t>
            </w:r>
            <w:r w:rsidRPr="00751F45">
              <w:rPr>
                <w:rFonts w:ascii="Aptos" w:hAnsi="Aptos"/>
                <w:sz w:val="20"/>
                <w:szCs w:val="20"/>
              </w:rPr>
              <w:t>, § 155 TKG werden eingehalten.</w:t>
            </w:r>
          </w:p>
        </w:tc>
      </w:tr>
      <w:tr w:rsidR="00A41DE7" w:rsidRPr="00BE7B29" w14:paraId="3C7BC03B" w14:textId="77777777" w:rsidTr="00245FDD">
        <w:trPr>
          <w:trHeight w:val="567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9D89D2" w14:textId="75075AD9" w:rsidR="00A41DE7" w:rsidRPr="007C4165" w:rsidRDefault="00BA1EC7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417983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1DE7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tcBorders>
              <w:bottom w:val="single" w:sz="4" w:space="0" w:color="auto"/>
            </w:tcBorders>
            <w:vAlign w:val="center"/>
          </w:tcPr>
          <w:p w14:paraId="05BCF125" w14:textId="1471EF7F" w:rsidR="00A41DE7" w:rsidRPr="00751F45" w:rsidRDefault="00A41DE7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Vorleistungsprodukte werden so früh wie möglich vor Inbetriebnahme des Netzes, </w:t>
            </w:r>
            <w:r w:rsidRPr="00751F45">
              <w:rPr>
                <w:rFonts w:ascii="Aptos" w:hAnsi="Aptos" w:cs="Arial"/>
                <w:sz w:val="20"/>
                <w:szCs w:val="20"/>
              </w:rPr>
              <w:t>spätestens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bei der Inbetriebnahme des geförderten Netzes und im Falle des Anbietens von Endkundendiensten sechs Monate vor Markteinführung zur Verfügung stehen.</w:t>
            </w:r>
          </w:p>
        </w:tc>
      </w:tr>
      <w:tr w:rsidR="003674C4" w:rsidRPr="00BE7B29" w14:paraId="0A1FE48D" w14:textId="77777777" w:rsidTr="00245FDD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4A4" w14:textId="050CECD4" w:rsidR="003674C4" w:rsidRPr="007C4165" w:rsidRDefault="00BA1EC7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2097980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8E757" w14:textId="3E265C64" w:rsidR="003674C4" w:rsidRPr="00751F45" w:rsidRDefault="00A41DE7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</w:t>
            </w:r>
            <w:r w:rsidR="007C4165" w:rsidRPr="00751F45">
              <w:rPr>
                <w:rFonts w:ascii="Aptos" w:hAnsi="Aptos"/>
                <w:sz w:val="20"/>
                <w:szCs w:val="20"/>
              </w:rPr>
              <w:t xml:space="preserve">von der Bundesnetzagentur veröffentlichten, </w:t>
            </w:r>
            <w:r w:rsidRPr="00751F45">
              <w:rPr>
                <w:rFonts w:ascii="Aptos" w:hAnsi="Aptos" w:cs="Arial"/>
                <w:sz w:val="20"/>
                <w:szCs w:val="20"/>
              </w:rPr>
              <w:t>verbindlich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festgelegten Vorleistungspreise werden</w:t>
            </w:r>
          </w:p>
        </w:tc>
      </w:tr>
      <w:tr w:rsidR="00245FDD" w:rsidRPr="00BE7B29" w14:paraId="6E82C2FD" w14:textId="7EE4211F" w:rsidTr="00BC3EE7">
        <w:trPr>
          <w:trHeight w:val="567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40F16B7" w14:textId="77777777" w:rsidR="00245FDD" w:rsidRDefault="00245FDD" w:rsidP="00BC3EE7">
            <w:pPr>
              <w:jc w:val="center"/>
              <w:rPr>
                <w:rFonts w:ascii="Aptos" w:hAnsi="Aptos" w:cs="Arial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E73902" w14:textId="24BAC4D9" w:rsidR="00245FDD" w:rsidRPr="00751F45" w:rsidRDefault="00BA1EC7" w:rsidP="00BC3EE7">
            <w:pPr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739865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7B067" w14:textId="6C8B80FD" w:rsidR="00245FDD" w:rsidRPr="00751F45" w:rsidRDefault="00245FDD" w:rsidP="00BC3EE7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eingehalten.</w:t>
            </w:r>
          </w:p>
        </w:tc>
      </w:tr>
      <w:tr w:rsidR="00245FDD" w:rsidRPr="00BE7B29" w14:paraId="12248D63" w14:textId="77777777" w:rsidTr="00BC3EE7">
        <w:trPr>
          <w:trHeight w:val="56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AF59FA8" w14:textId="77777777" w:rsidR="00245FDD" w:rsidRDefault="00245FDD" w:rsidP="00BC3EE7">
            <w:pPr>
              <w:jc w:val="center"/>
              <w:rPr>
                <w:rFonts w:ascii="Aptos" w:hAnsi="Aptos" w:cs="Arial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FAEF2F" w14:textId="37AA21C8" w:rsidR="00245FDD" w:rsidRDefault="00BA1EC7" w:rsidP="00BC3EE7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1013885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C15B" w14:textId="7EB08D6A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unterschritten.</w:t>
            </w:r>
          </w:p>
        </w:tc>
      </w:tr>
      <w:tr w:rsidR="00245FDD" w:rsidRPr="00BE7B29" w14:paraId="523F6CB4" w14:textId="77777777" w:rsidTr="00245FDD">
        <w:trPr>
          <w:trHeight w:val="567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538CFA" w14:textId="4AB73615" w:rsidR="00245FDD" w:rsidRPr="007C4165" w:rsidRDefault="00BA1EC7" w:rsidP="00245FDD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799725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575425EA" w14:textId="4716FF3C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Es gelten – abweichend von den verbindlich festgelegten Vorleistungspreisen – die nach </w:t>
            </w:r>
            <w:r>
              <w:rPr>
                <w:rFonts w:ascii="Aptos" w:hAnsi="Aptos"/>
                <w:sz w:val="20"/>
                <w:szCs w:val="20"/>
              </w:rPr>
              <w:t xml:space="preserve">  </w:t>
            </w:r>
            <w:r w:rsidRPr="00751F45">
              <w:rPr>
                <w:rFonts w:ascii="Aptos" w:hAnsi="Aptos"/>
                <w:sz w:val="20"/>
                <w:szCs w:val="20"/>
              </w:rPr>
              <w:t>§</w:t>
            </w:r>
            <w:r w:rsidR="00D82D4C">
              <w:rPr>
                <w:rFonts w:ascii="Aptos" w:hAnsi="Aptos"/>
                <w:sz w:val="20"/>
                <w:szCs w:val="20"/>
              </w:rPr>
              <w:t> </w:t>
            </w:r>
            <w:r w:rsidRPr="00751F45">
              <w:rPr>
                <w:rFonts w:ascii="Aptos" w:hAnsi="Aptos"/>
                <w:sz w:val="20"/>
                <w:szCs w:val="20"/>
              </w:rPr>
              <w:t>44 TKG genehmigten Leerrohrentgelte.</w:t>
            </w:r>
          </w:p>
        </w:tc>
      </w:tr>
      <w:tr w:rsidR="00245FDD" w:rsidRPr="00BE7B29" w14:paraId="7DCE78D4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E08A5EA" w14:textId="4BBAC805" w:rsidR="00245FDD" w:rsidRPr="007C4165" w:rsidRDefault="00BA1EC7" w:rsidP="00245FDD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51236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61EFAA78" w14:textId="77777777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verbindlich festgelegten Vorleistungspreise bzw. die </w:t>
            </w:r>
            <w:r w:rsidRPr="004D5A18">
              <w:rPr>
                <w:rFonts w:ascii="Aptos" w:hAnsi="Aptos" w:cs="Arial"/>
                <w:color w:val="000000"/>
                <w:sz w:val="20"/>
                <w:szCs w:val="20"/>
              </w:rPr>
              <w:t>angebotenen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Vorleistungspreise, welche die verbindlich festgelegten Vorleistungspreise unterschreiten, werden</w:t>
            </w:r>
          </w:p>
          <w:p w14:paraId="426BA91E" w14:textId="77777777" w:rsidR="00245FDD" w:rsidRPr="00751F45" w:rsidRDefault="00245FDD" w:rsidP="00D82D4C">
            <w:pPr>
              <w:pStyle w:val="Listenabsatz"/>
              <w:numPr>
                <w:ilvl w:val="0"/>
                <w:numId w:val="2"/>
              </w:numPr>
              <w:ind w:left="454" w:hanging="284"/>
              <w:contextualSpacing w:val="0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>verbindlich zum Angebotsgegenstand gemacht</w:t>
            </w:r>
          </w:p>
          <w:p w14:paraId="53920678" w14:textId="77777777" w:rsidR="004D5A18" w:rsidRDefault="00245FDD" w:rsidP="004D5A18">
            <w:pPr>
              <w:pStyle w:val="Listenabsatz"/>
              <w:numPr>
                <w:ilvl w:val="0"/>
                <w:numId w:val="2"/>
              </w:numPr>
              <w:ind w:left="454" w:hanging="284"/>
              <w:contextualSpacing w:val="0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>kalkulatorisch im Angebot berücksichtigt und</w:t>
            </w:r>
          </w:p>
          <w:p w14:paraId="5CD1F5C5" w14:textId="68F329A8" w:rsidR="00245FDD" w:rsidRPr="004D5A18" w:rsidRDefault="00245FDD" w:rsidP="004D5A18">
            <w:pPr>
              <w:pStyle w:val="Listenabsatz"/>
              <w:numPr>
                <w:ilvl w:val="0"/>
                <w:numId w:val="2"/>
              </w:numPr>
              <w:ind w:left="454" w:hanging="284"/>
              <w:contextualSpacing w:val="0"/>
              <w:rPr>
                <w:rFonts w:ascii="Aptos" w:hAnsi="Aptos"/>
                <w:sz w:val="20"/>
                <w:szCs w:val="20"/>
              </w:rPr>
            </w:pPr>
            <w:r w:rsidRPr="004D5A18">
              <w:rPr>
                <w:rFonts w:ascii="Aptos" w:hAnsi="Aptos"/>
                <w:sz w:val="20"/>
                <w:szCs w:val="20"/>
              </w:rPr>
              <w:t>im Falle einer Zuschlagserteilung eingehalten oder unterschritten, soweit nicht anderweitige gesetzlichen, regulatorischen oder rechtskräftig festgesetzte Zugangsbedingungen greifen.</w:t>
            </w:r>
          </w:p>
        </w:tc>
      </w:tr>
      <w:tr w:rsidR="00245FDD" w:rsidRPr="00BE7B29" w14:paraId="69889D21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514B288" w14:textId="77777777" w:rsidR="00245FDD" w:rsidRPr="007C4165" w:rsidRDefault="00BA1EC7" w:rsidP="00245FDD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438433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3611F249" w14:textId="4DBF2467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</w:t>
            </w:r>
            <w:r w:rsidRPr="00751F45">
              <w:rPr>
                <w:rFonts w:ascii="Aptos" w:hAnsi="Aptos" w:cs="Arial"/>
                <w:sz w:val="20"/>
                <w:szCs w:val="20"/>
              </w:rPr>
              <w:t>Vorgaben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zu Dokumentation und Monitoring werden eingehalten.</w:t>
            </w:r>
          </w:p>
        </w:tc>
      </w:tr>
      <w:tr w:rsidR="00245FDD" w:rsidRPr="00BE7B29" w14:paraId="2C2B828A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900E72F" w14:textId="77777777" w:rsidR="00245FDD" w:rsidRPr="007C4165" w:rsidRDefault="00BA1EC7" w:rsidP="00245FDD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1866484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72B1DB00" w14:textId="2B2B268A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</w:t>
            </w:r>
            <w:r w:rsidRPr="00751F45">
              <w:rPr>
                <w:rFonts w:ascii="Aptos" w:hAnsi="Aptos" w:cs="Arial"/>
                <w:sz w:val="20"/>
                <w:szCs w:val="20"/>
              </w:rPr>
              <w:t>Vorgaben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</w:t>
            </w:r>
            <w:r w:rsidRPr="00751F45">
              <w:rPr>
                <w:rFonts w:ascii="Aptos" w:hAnsi="Aptos" w:cs="Arial"/>
                <w:sz w:val="20"/>
                <w:szCs w:val="20"/>
              </w:rPr>
              <w:t xml:space="preserve">zur Mitwirkung bei den Informations- und Publizitätspflichten </w:t>
            </w:r>
            <w:r w:rsidRPr="00751F45">
              <w:rPr>
                <w:rFonts w:ascii="Aptos" w:hAnsi="Aptos"/>
                <w:sz w:val="20"/>
                <w:szCs w:val="20"/>
              </w:rPr>
              <w:t>werden</w:t>
            </w:r>
            <w:r w:rsidRPr="00751F45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Pr="00751F45">
              <w:rPr>
                <w:rFonts w:ascii="Aptos" w:hAnsi="Aptos"/>
                <w:sz w:val="20"/>
                <w:szCs w:val="20"/>
              </w:rPr>
              <w:t>eingehalten</w:t>
            </w:r>
            <w:r w:rsidRPr="00751F45">
              <w:rPr>
                <w:rFonts w:ascii="Aptos" w:hAnsi="Aptos" w:cs="Arial"/>
                <w:sz w:val="20"/>
                <w:szCs w:val="20"/>
              </w:rPr>
              <w:t>.</w:t>
            </w:r>
          </w:p>
        </w:tc>
      </w:tr>
      <w:tr w:rsidR="00245FDD" w:rsidRPr="00BE7B29" w14:paraId="61EF8921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C3BC592" w14:textId="77777777" w:rsidR="00245FDD" w:rsidRPr="007C4165" w:rsidRDefault="00BA1EC7" w:rsidP="00245FDD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779713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3C1738EC" w14:textId="07B58186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</w:t>
            </w:r>
            <w:r w:rsidRPr="00751F45">
              <w:rPr>
                <w:rFonts w:ascii="Aptos" w:hAnsi="Aptos" w:cs="Arial"/>
                <w:sz w:val="20"/>
                <w:szCs w:val="20"/>
              </w:rPr>
              <w:t>Vorgaben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zum Stand der Technik werden eingehalten.</w:t>
            </w:r>
          </w:p>
        </w:tc>
      </w:tr>
      <w:tr w:rsidR="00245FDD" w:rsidRPr="00BE7B29" w14:paraId="068BF00A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D6C9732" w14:textId="77777777" w:rsidR="00245FDD" w:rsidRPr="007C4165" w:rsidRDefault="00BA1EC7" w:rsidP="00245FDD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397974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09F13BB3" w14:textId="24FFA1A6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 w:cs="Arial"/>
                <w:sz w:val="20"/>
                <w:szCs w:val="20"/>
              </w:rPr>
              <w:t xml:space="preserve">Die Vorgaben zum Nachweis der Wirtschaftlichkeitslücke nach Ablauf der </w:t>
            </w:r>
            <w:r w:rsidRPr="00751F45">
              <w:rPr>
                <w:rFonts w:ascii="Aptos" w:hAnsi="Aptos"/>
                <w:sz w:val="20"/>
                <w:szCs w:val="20"/>
              </w:rPr>
              <w:t>Zweckbindungsfrist</w:t>
            </w:r>
            <w:r w:rsidRPr="00751F45">
              <w:rPr>
                <w:rFonts w:ascii="Aptos" w:hAnsi="Aptos" w:cs="Arial"/>
                <w:sz w:val="20"/>
                <w:szCs w:val="20"/>
              </w:rPr>
              <w:t xml:space="preserve"> werden eingehalten</w:t>
            </w:r>
            <w:r w:rsidR="0097563D">
              <w:rPr>
                <w:rFonts w:ascii="Aptos" w:hAnsi="Aptos" w:cs="Arial"/>
                <w:sz w:val="20"/>
                <w:szCs w:val="20"/>
              </w:rPr>
              <w:t xml:space="preserve">, insb. wird innerhalb der in § </w:t>
            </w:r>
            <w:r w:rsidR="007F7595">
              <w:rPr>
                <w:rFonts w:ascii="Aptos" w:hAnsi="Aptos" w:cs="Arial"/>
                <w:sz w:val="20"/>
                <w:szCs w:val="20"/>
              </w:rPr>
              <w:t>10.4</w:t>
            </w:r>
            <w:r w:rsidR="0097563D">
              <w:rPr>
                <w:rFonts w:ascii="Aptos" w:hAnsi="Aptos" w:cs="Arial"/>
                <w:sz w:val="20"/>
                <w:szCs w:val="20"/>
              </w:rPr>
              <w:t xml:space="preserve"> des </w:t>
            </w:r>
            <w:r w:rsidR="007F7595">
              <w:rPr>
                <w:rFonts w:ascii="Aptos" w:hAnsi="Aptos" w:cs="Arial"/>
                <w:sz w:val="20"/>
                <w:szCs w:val="20"/>
              </w:rPr>
              <w:t>„</w:t>
            </w:r>
            <w:r w:rsidR="0097563D">
              <w:rPr>
                <w:rFonts w:ascii="Aptos" w:hAnsi="Aptos" w:cs="Arial"/>
                <w:sz w:val="20"/>
                <w:szCs w:val="20"/>
              </w:rPr>
              <w:t>Angepassten Zuwendungsvertrages</w:t>
            </w:r>
            <w:r w:rsidR="007F7595">
              <w:rPr>
                <w:rFonts w:ascii="Aptos" w:hAnsi="Aptos" w:cs="Arial"/>
                <w:sz w:val="20"/>
                <w:szCs w:val="20"/>
              </w:rPr>
              <w:t>“</w:t>
            </w:r>
            <w:r w:rsidR="0097563D">
              <w:rPr>
                <w:rFonts w:ascii="Aptos" w:hAnsi="Aptos" w:cs="Arial"/>
                <w:sz w:val="20"/>
                <w:szCs w:val="20"/>
              </w:rPr>
              <w:t xml:space="preserve"> (D2-A) genannten Frist mitgeteilt, wie viele Teilnehmer im Rahmen der Maßnahme tatsächlich angeschlossen und wie viele Einnahmen aus Vorleistungsprodukten, Endnutzerprodukten für private und geschäftliche Endnutzer erzielt wurden</w:t>
            </w:r>
            <w:r w:rsidRPr="00751F45">
              <w:rPr>
                <w:rFonts w:ascii="Aptos" w:hAnsi="Aptos" w:cs="Arial"/>
                <w:sz w:val="20"/>
                <w:szCs w:val="20"/>
              </w:rPr>
              <w:t>.</w:t>
            </w:r>
          </w:p>
        </w:tc>
      </w:tr>
      <w:tr w:rsidR="00BB3AF7" w:rsidRPr="00BE7B29" w14:paraId="48C4D700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D2792C5" w14:textId="24DB06C3" w:rsidR="00BB3AF7" w:rsidRDefault="00BA1EC7" w:rsidP="00BB3AF7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519236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7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123650C2" w14:textId="3838CF97" w:rsidR="00BB3AF7" w:rsidRPr="00751F45" w:rsidRDefault="00BB3AF7" w:rsidP="00BB3AF7">
            <w:pPr>
              <w:pStyle w:val="KeinLeerraum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751F45">
              <w:rPr>
                <w:rFonts w:ascii="Aptos" w:hAnsi="Aptos" w:cs="Arial"/>
                <w:sz w:val="20"/>
                <w:szCs w:val="20"/>
              </w:rPr>
              <w:t xml:space="preserve">Die </w:t>
            </w:r>
            <w:r>
              <w:rPr>
                <w:rFonts w:ascii="Aptos" w:hAnsi="Aptos" w:cs="Arial"/>
                <w:sz w:val="20"/>
                <w:szCs w:val="20"/>
              </w:rPr>
              <w:t>Maßnahmen des § 8a Abs. 1 HG 2024, wonach Leistungen des Bundes nicht zur Finanzierung terroristischer Aktivitäten eingesetzt werden und nicht an Empfänger gewährt werden, die terroristische Vereinigungen sind oder terroristische Vereinigungen unterstützen, werden eingehalten.</w:t>
            </w:r>
          </w:p>
        </w:tc>
      </w:tr>
      <w:tr w:rsidR="00BB3AF7" w:rsidRPr="00BE7B29" w14:paraId="31CFBA9D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54DA409" w14:textId="0FFB1AFD" w:rsidR="00BB3AF7" w:rsidRDefault="00BA1EC7" w:rsidP="00BB3AF7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365205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7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1E9AC04B" w14:textId="0E495C9D" w:rsidR="00BB3AF7" w:rsidRPr="00751F45" w:rsidRDefault="00BB3AF7" w:rsidP="00BB3AF7">
            <w:pPr>
              <w:pStyle w:val="KeinLeerraum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751F45">
              <w:rPr>
                <w:rFonts w:ascii="Aptos" w:hAnsi="Aptos" w:cs="Arial"/>
                <w:sz w:val="20"/>
                <w:szCs w:val="20"/>
              </w:rPr>
              <w:t>D</w:t>
            </w:r>
            <w:r w:rsidR="00345273">
              <w:rPr>
                <w:rFonts w:ascii="Aptos" w:hAnsi="Aptos" w:cs="Arial"/>
                <w:sz w:val="20"/>
                <w:szCs w:val="20"/>
              </w:rPr>
              <w:t xml:space="preserve">em Zuwendungsgeber wird ein uneingeschränktes Zugangs- und Prüfrecht eingeräumt. </w:t>
            </w:r>
          </w:p>
        </w:tc>
      </w:tr>
      <w:tr w:rsidR="00BB3AF7" w:rsidRPr="00BE7B29" w14:paraId="47DFDBC6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AA8E5AB" w14:textId="77777777" w:rsidR="00BB3AF7" w:rsidRPr="007C4165" w:rsidRDefault="00BA1EC7" w:rsidP="00BB3AF7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1708055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7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7C7FA4BD" w14:textId="26F834C6" w:rsidR="00BB3AF7" w:rsidRPr="00751F45" w:rsidRDefault="00BB3AF7" w:rsidP="00BB3AF7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 w:cs="Arial"/>
                <w:sz w:val="20"/>
                <w:szCs w:val="20"/>
              </w:rPr>
              <w:t xml:space="preserve">Die Bindefrist des Angebotes bis </w:t>
            </w:r>
            <w:r w:rsidRPr="00751F45">
              <w:rPr>
                <w:rFonts w:ascii="Aptos" w:hAnsi="Aptos" w:cs="Arial"/>
                <w:sz w:val="20"/>
                <w:szCs w:val="20"/>
                <w:highlight w:val="cyan"/>
              </w:rPr>
              <w:t>#TT.MM.JJJJ#</w:t>
            </w:r>
            <w:r w:rsidRPr="00751F45">
              <w:rPr>
                <w:rFonts w:ascii="Aptos" w:hAnsi="Aptos" w:cs="Arial"/>
                <w:sz w:val="20"/>
                <w:szCs w:val="20"/>
              </w:rPr>
              <w:t xml:space="preserve"> wird akzeptiert.</w:t>
            </w:r>
          </w:p>
        </w:tc>
      </w:tr>
      <w:tr w:rsidR="00BB3AF7" w:rsidRPr="00BE7B29" w14:paraId="543871F2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1FF112B" w14:textId="77777777" w:rsidR="00BB3AF7" w:rsidRPr="007C4165" w:rsidRDefault="00BA1EC7" w:rsidP="00BB3AF7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822114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7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6142A172" w14:textId="6BF8D21F" w:rsidR="00BB3AF7" w:rsidRPr="00751F45" w:rsidRDefault="00BB3AF7" w:rsidP="00BB3AF7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 w:cs="Arial"/>
                <w:sz w:val="20"/>
                <w:szCs w:val="20"/>
              </w:rPr>
              <w:t>Der Veröffentlichung des Ergebnisses dieses Verhandlungsverfahrens auf dem zentralen Online-Portal der Bewilligungsbehörde des Bundes wird akzeptiert.</w:t>
            </w:r>
          </w:p>
        </w:tc>
      </w:tr>
    </w:tbl>
    <w:p w14:paraId="21B7854C" w14:textId="650A55A4" w:rsidR="00A9156C" w:rsidRPr="00C00F61" w:rsidRDefault="00A9156C" w:rsidP="00BB3959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 xml:space="preserve">Checkliste weiterer relevanter Angebotsunterlagen </w:t>
      </w:r>
    </w:p>
    <w:p w14:paraId="14019BB1" w14:textId="77777777" w:rsidR="00A41DE7" w:rsidRPr="00BE7B29" w:rsidRDefault="00A41DE7" w:rsidP="00C76DDC">
      <w:pPr>
        <w:pStyle w:val="KeinLeerraum"/>
        <w:jc w:val="both"/>
        <w:rPr>
          <w:rFonts w:ascii="Aptos" w:hAnsi="Aptos"/>
        </w:rPr>
      </w:pPr>
      <w:r w:rsidRPr="00BE7B29">
        <w:rPr>
          <w:rFonts w:ascii="Aptos" w:hAnsi="Aptos"/>
        </w:rPr>
        <w:t>Der Bieter fügt weiter die nachfolgend von ihm angekreuzten geforderte Angebotsunterlagen seinem Angebot bei und macht diese ausdrücklich zum Gegenstand und wesentlichen Bestandteil des Angebotes:</w:t>
      </w:r>
    </w:p>
    <w:p w14:paraId="12075B37" w14:textId="77777777" w:rsidR="00D754DB" w:rsidRPr="00BE7B29" w:rsidRDefault="00D754DB" w:rsidP="00C76DDC">
      <w:pPr>
        <w:pStyle w:val="KeinLeerraum"/>
        <w:jc w:val="both"/>
        <w:rPr>
          <w:rFonts w:ascii="Aptos" w:hAnsi="Apto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D754DB" w:rsidRPr="00553B44" w14:paraId="485514A0" w14:textId="77777777" w:rsidTr="00CD3C15">
        <w:trPr>
          <w:trHeight w:val="567"/>
          <w:tblHeader/>
        </w:trPr>
        <w:tc>
          <w:tcPr>
            <w:tcW w:w="1134" w:type="dxa"/>
            <w:vAlign w:val="center"/>
          </w:tcPr>
          <w:p w14:paraId="0435D7FD" w14:textId="0D94FA0C" w:rsidR="00D754DB" w:rsidRPr="00553B44" w:rsidRDefault="00D754DB" w:rsidP="00553B44">
            <w:pPr>
              <w:pStyle w:val="KeinLeerraum"/>
              <w:jc w:val="center"/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</w:pPr>
            <w:r w:rsidRPr="00553B44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Zutreffen</w:t>
            </w:r>
            <w:r w:rsidR="007947EE" w:rsidRPr="00553B44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-</w:t>
            </w:r>
            <w:r w:rsidRPr="00553B44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des ankreuzen</w:t>
            </w:r>
          </w:p>
        </w:tc>
        <w:tc>
          <w:tcPr>
            <w:tcW w:w="6520" w:type="dxa"/>
            <w:vAlign w:val="center"/>
          </w:tcPr>
          <w:p w14:paraId="20ABC2A7" w14:textId="254BF2CA" w:rsidR="00D754DB" w:rsidRPr="00553B44" w:rsidRDefault="00D754DB" w:rsidP="00C76DDC">
            <w:pPr>
              <w:pStyle w:val="KeinLeerraum"/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</w:pPr>
            <w:r w:rsidRPr="00553B44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Weitere Angebotsunterlagen – VORLAGEN</w:t>
            </w:r>
          </w:p>
        </w:tc>
        <w:tc>
          <w:tcPr>
            <w:tcW w:w="1417" w:type="dxa"/>
            <w:vAlign w:val="center"/>
          </w:tcPr>
          <w:p w14:paraId="78574DEA" w14:textId="77777777" w:rsidR="00D754DB" w:rsidRPr="00553B44" w:rsidRDefault="00D754DB" w:rsidP="00553B44">
            <w:pPr>
              <w:pStyle w:val="KeinLeerraum"/>
              <w:jc w:val="center"/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</w:pPr>
            <w:r w:rsidRPr="00553B44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Vom Bieter einzureichen</w:t>
            </w:r>
          </w:p>
        </w:tc>
      </w:tr>
      <w:tr w:rsidR="00A41DE7" w:rsidRPr="00BE7B29" w14:paraId="62E8FA31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3051977" w14:textId="2A784FD6" w:rsidR="00A41DE7" w:rsidRPr="00BE7B29" w:rsidRDefault="00BA1EC7" w:rsidP="0021605B">
            <w:pPr>
              <w:keepNext/>
              <w:keepLines/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424095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7EE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E848C07" w14:textId="212F8217" w:rsidR="00A41DE7" w:rsidRPr="00C76DDC" w:rsidRDefault="00A41DE7" w:rsidP="00C76DDC">
            <w:pPr>
              <w:pStyle w:val="KeinLeerraum"/>
              <w:rPr>
                <w:rFonts w:ascii="Aptos" w:hAnsi="Aptos"/>
                <w:color w:val="000000"/>
                <w:sz w:val="18"/>
                <w:szCs w:val="18"/>
                <w:lang w:val="pt-PT"/>
              </w:rPr>
            </w:pPr>
            <w:r w:rsidRPr="00C76DDC">
              <w:rPr>
                <w:rFonts w:ascii="Aptos" w:hAnsi="Aptos"/>
                <w:sz w:val="18"/>
                <w:szCs w:val="18"/>
                <w:lang w:val="pt-PT"/>
              </w:rPr>
              <w:t>D1.1-A-</w:t>
            </w:r>
            <w:r w:rsidRPr="00C76DDC">
              <w:rPr>
                <w:rFonts w:ascii="Aptos" w:hAnsi="Aptos"/>
                <w:sz w:val="18"/>
                <w:szCs w:val="18"/>
              </w:rPr>
              <w:t>Finanzplan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74470072" w14:textId="1F9039E4" w:rsidR="00A41DE7" w:rsidRPr="004D5A18" w:rsidRDefault="00A41DE7" w:rsidP="00553B44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</w:rPr>
              <w:t>+</w:t>
            </w:r>
          </w:p>
        </w:tc>
      </w:tr>
      <w:tr w:rsidR="00265831" w:rsidRPr="00BE7B29" w14:paraId="5E497D34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C533306" w14:textId="702B7919" w:rsidR="00265831" w:rsidRDefault="00BA1EC7" w:rsidP="00265831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978591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5831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ED96643" w14:textId="0ADB1D3D" w:rsidR="00265831" w:rsidRPr="00686F00" w:rsidRDefault="00265831" w:rsidP="00265831">
            <w:pPr>
              <w:pStyle w:val="KeinLeerraum"/>
              <w:rPr>
                <w:rFonts w:ascii="Aptos" w:hAnsi="Aptos"/>
                <w:sz w:val="18"/>
                <w:szCs w:val="18"/>
              </w:rPr>
            </w:pPr>
            <w:r w:rsidRPr="00686F00">
              <w:rPr>
                <w:rFonts w:ascii="Aptos" w:hAnsi="Aptos"/>
                <w:sz w:val="18"/>
                <w:szCs w:val="18"/>
              </w:rPr>
              <w:t>D1.4-A-Bieterangaben zur Leistungsbeschreibung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05350690" w14:textId="4C466E7A" w:rsidR="00265831" w:rsidRPr="004D5A18" w:rsidRDefault="00265831" w:rsidP="00265831">
            <w:pPr>
              <w:pStyle w:val="KeinLeerraum"/>
              <w:jc w:val="center"/>
              <w:rPr>
                <w:rFonts w:ascii="Aptos" w:hAnsi="Aptos"/>
                <w:b/>
                <w:bCs/>
              </w:rPr>
            </w:pPr>
            <w:r w:rsidRPr="004D5A18">
              <w:rPr>
                <w:rFonts w:ascii="Aptos" w:hAnsi="Aptos"/>
                <w:b/>
                <w:bCs/>
              </w:rPr>
              <w:t>+</w:t>
            </w:r>
          </w:p>
        </w:tc>
      </w:tr>
      <w:tr w:rsidR="00A41DE7" w:rsidRPr="00BE7B29" w14:paraId="7B87F098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FAF894" w14:textId="615FD3C6" w:rsidR="00A41DE7" w:rsidRPr="00BE7B29" w:rsidRDefault="00BA1EC7" w:rsidP="0021605B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1338348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7EE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521F2EAA" w14:textId="172AD777" w:rsidR="00A41DE7" w:rsidRPr="00C76DDC" w:rsidRDefault="00A41DE7" w:rsidP="00C76DDC">
            <w:pPr>
              <w:pStyle w:val="KeinLeerraum"/>
              <w:rPr>
                <w:rFonts w:ascii="Aptos" w:hAnsi="Aptos"/>
                <w:sz w:val="18"/>
                <w:szCs w:val="18"/>
              </w:rPr>
            </w:pPr>
            <w:r w:rsidRPr="00C76DDC">
              <w:rPr>
                <w:rFonts w:ascii="Aptos" w:hAnsi="Aptos"/>
                <w:sz w:val="18"/>
                <w:szCs w:val="18"/>
              </w:rPr>
              <w:t>D2.1-A-Zahlungsplan Zuwendungsvertrag</w:t>
            </w:r>
            <w:r w:rsidR="00A014F5">
              <w:rPr>
                <w:rFonts w:ascii="Aptos" w:hAnsi="Aptos"/>
                <w:sz w:val="18"/>
                <w:szCs w:val="18"/>
              </w:rPr>
              <w:t xml:space="preserve"> (Anlage 3</w:t>
            </w:r>
            <w:r w:rsidR="00290D52">
              <w:rPr>
                <w:rFonts w:ascii="Aptos" w:hAnsi="Aptos"/>
                <w:sz w:val="18"/>
                <w:szCs w:val="18"/>
              </w:rPr>
              <w:t>)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114E14FD" w14:textId="4164C6AD" w:rsidR="00A41DE7" w:rsidRPr="004D5A18" w:rsidRDefault="00A41DE7" w:rsidP="00553B44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sz w:val="18"/>
                <w:szCs w:val="18"/>
              </w:rPr>
              <w:t>x</w:t>
            </w:r>
          </w:p>
        </w:tc>
      </w:tr>
    </w:tbl>
    <w:p w14:paraId="35CFED84" w14:textId="77777777" w:rsidR="007A7ED4" w:rsidRPr="004D5A18" w:rsidRDefault="007A7ED4" w:rsidP="00384434">
      <w:pPr>
        <w:pStyle w:val="KeinLeerraum"/>
        <w:keepNext/>
        <w:spacing w:before="120"/>
        <w:ind w:left="1418" w:hanging="1418"/>
        <w:rPr>
          <w:rFonts w:ascii="Aptos" w:hAnsi="Aptos"/>
          <w:b/>
          <w:bCs/>
          <w:sz w:val="18"/>
          <w:szCs w:val="18"/>
        </w:rPr>
      </w:pPr>
      <w:r w:rsidRPr="004D5A18">
        <w:rPr>
          <w:rFonts w:ascii="Aptos" w:hAnsi="Aptos"/>
          <w:b/>
          <w:bCs/>
          <w:sz w:val="18"/>
          <w:szCs w:val="18"/>
        </w:rPr>
        <w:t>Legende:</w:t>
      </w:r>
    </w:p>
    <w:p w14:paraId="04D7BF71" w14:textId="13629B5F" w:rsidR="007A7ED4" w:rsidRPr="004D5A18" w:rsidRDefault="007A7ED4" w:rsidP="007A7ED4">
      <w:pPr>
        <w:pStyle w:val="KeinLeerraum"/>
        <w:ind w:left="1418" w:hanging="1418"/>
        <w:jc w:val="both"/>
        <w:rPr>
          <w:rFonts w:ascii="Aptos" w:hAnsi="Aptos" w:cs="Arial"/>
          <w:sz w:val="18"/>
          <w:szCs w:val="18"/>
        </w:rPr>
      </w:pPr>
      <w:r w:rsidRPr="004D5A18">
        <w:rPr>
          <w:rFonts w:ascii="Aptos" w:hAnsi="Aptos" w:cs="Arial"/>
          <w:b/>
          <w:bCs/>
          <w:sz w:val="18"/>
          <w:szCs w:val="18"/>
        </w:rPr>
        <w:t>+</w:t>
      </w:r>
      <w:r w:rsidRPr="004D5A18">
        <w:rPr>
          <w:rFonts w:ascii="Aptos" w:hAnsi="Aptos" w:cs="Arial"/>
          <w:sz w:val="18"/>
          <w:szCs w:val="18"/>
        </w:rPr>
        <w:tab/>
        <w:t xml:space="preserve">Die Unterlagen sind angebotsbezogen zu befüllen und mit der betreffenden Angebotslegung einzureichen; nur die vollständig befüllte Vorlage plausibilisiert die wertungsrelevanten Angebotshinhalte im Angebotsblatt. </w:t>
      </w:r>
    </w:p>
    <w:p w14:paraId="63D80766" w14:textId="6D94999C" w:rsidR="007A7ED4" w:rsidRPr="004D5A18" w:rsidRDefault="007A7ED4" w:rsidP="007A7ED4">
      <w:pPr>
        <w:pStyle w:val="KeinLeerraum"/>
        <w:ind w:left="1418" w:hanging="1418"/>
        <w:jc w:val="both"/>
        <w:rPr>
          <w:rFonts w:ascii="Aptos" w:hAnsi="Aptos"/>
          <w:sz w:val="18"/>
          <w:szCs w:val="18"/>
        </w:rPr>
      </w:pPr>
      <w:r w:rsidRPr="004D5A18">
        <w:rPr>
          <w:rFonts w:ascii="Aptos" w:hAnsi="Aptos"/>
          <w:b/>
          <w:bCs/>
          <w:sz w:val="18"/>
          <w:szCs w:val="18"/>
        </w:rPr>
        <w:t>x</w:t>
      </w:r>
      <w:r w:rsidRPr="004D5A18">
        <w:rPr>
          <w:rFonts w:ascii="Aptos" w:hAnsi="Aptos"/>
          <w:sz w:val="18"/>
          <w:szCs w:val="18"/>
        </w:rPr>
        <w:tab/>
        <w:t>Die befüllte Vorlage</w:t>
      </w:r>
      <w:r w:rsidR="00FA4E29">
        <w:rPr>
          <w:rFonts w:ascii="Aptos" w:hAnsi="Aptos"/>
          <w:sz w:val="18"/>
          <w:szCs w:val="18"/>
        </w:rPr>
        <w:t xml:space="preserve"> </w:t>
      </w:r>
      <w:r w:rsidRPr="004D5A18">
        <w:rPr>
          <w:rFonts w:ascii="Aptos" w:hAnsi="Aptos"/>
          <w:sz w:val="18"/>
          <w:szCs w:val="18"/>
        </w:rPr>
        <w:t>ist mit einzureichen.</w:t>
      </w:r>
    </w:p>
    <w:p w14:paraId="71A0BA7B" w14:textId="4FB9E175" w:rsidR="007A7ED4" w:rsidRPr="004D5A18" w:rsidRDefault="007A7ED4" w:rsidP="007A7ED4">
      <w:pPr>
        <w:pStyle w:val="KeinLeerraum"/>
        <w:ind w:left="1418" w:hanging="1418"/>
        <w:jc w:val="both"/>
        <w:rPr>
          <w:rFonts w:ascii="Aptos" w:hAnsi="Aptos"/>
          <w:sz w:val="18"/>
          <w:szCs w:val="18"/>
        </w:rPr>
      </w:pPr>
      <w:r w:rsidRPr="004D5A18">
        <w:rPr>
          <w:rFonts w:ascii="Aptos" w:hAnsi="Aptos"/>
          <w:b/>
          <w:bCs/>
          <w:sz w:val="18"/>
          <w:szCs w:val="18"/>
        </w:rPr>
        <w:t>(xx)</w:t>
      </w:r>
      <w:r w:rsidRPr="004D5A18">
        <w:rPr>
          <w:rFonts w:ascii="Aptos" w:hAnsi="Aptos"/>
          <w:sz w:val="18"/>
          <w:szCs w:val="18"/>
        </w:rPr>
        <w:tab/>
        <w:t xml:space="preserve">Der Inhalt des angepassten Zuwendungsvertrages wird </w:t>
      </w:r>
      <w:r w:rsidRPr="004B6B6A">
        <w:rPr>
          <w:rFonts w:ascii="Aptos" w:hAnsi="Aptos"/>
          <w:sz w:val="18"/>
          <w:szCs w:val="18"/>
        </w:rPr>
        <w:t xml:space="preserve">vom </w:t>
      </w:r>
      <w:r w:rsidR="00382305" w:rsidRPr="004B6B6A">
        <w:rPr>
          <w:rFonts w:ascii="Aptos" w:hAnsi="Aptos"/>
          <w:sz w:val="18"/>
          <w:szCs w:val="18"/>
        </w:rPr>
        <w:t xml:space="preserve">Konzessionsgeber </w:t>
      </w:r>
      <w:r w:rsidRPr="004B6B6A">
        <w:rPr>
          <w:rFonts w:ascii="Aptos" w:hAnsi="Aptos"/>
          <w:sz w:val="18"/>
          <w:szCs w:val="18"/>
        </w:rPr>
        <w:t>vorgegeben</w:t>
      </w:r>
      <w:r w:rsidRPr="004D5A18">
        <w:rPr>
          <w:rFonts w:ascii="Aptos" w:hAnsi="Aptos"/>
          <w:sz w:val="18"/>
          <w:szCs w:val="18"/>
        </w:rPr>
        <w:t>. Bieter können hierzu Änderungen lediglich vorschlagen.</w:t>
      </w:r>
    </w:p>
    <w:p w14:paraId="213673A7" w14:textId="3B8AA576" w:rsidR="00892F7C" w:rsidRPr="00892F7C" w:rsidRDefault="00892F7C" w:rsidP="004D5A18">
      <w:pPr>
        <w:pStyle w:val="KeinLeerraum"/>
        <w:jc w:val="both"/>
        <w:rPr>
          <w:b/>
          <w:bCs/>
          <w:color w:val="FF0000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3674C4" w:rsidRPr="004D5A18" w14:paraId="4558FCCE" w14:textId="77777777" w:rsidTr="00BA5478">
        <w:trPr>
          <w:trHeight w:val="567"/>
          <w:tblHeader/>
        </w:trPr>
        <w:tc>
          <w:tcPr>
            <w:tcW w:w="1134" w:type="dxa"/>
            <w:vAlign w:val="center"/>
          </w:tcPr>
          <w:p w14:paraId="1C2DE51C" w14:textId="77777777" w:rsidR="003674C4" w:rsidRPr="004D5A18" w:rsidRDefault="003674C4" w:rsidP="004D5A18">
            <w:pPr>
              <w:pStyle w:val="KeinLeerraum"/>
              <w:jc w:val="center"/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vAlign w:val="center"/>
          </w:tcPr>
          <w:p w14:paraId="27BB184C" w14:textId="6BD390D8" w:rsidR="003674C4" w:rsidRPr="004D5A18" w:rsidRDefault="003674C4" w:rsidP="004D5A18">
            <w:pPr>
              <w:pStyle w:val="KeinLeerraum"/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Weitere Angebotsunterlagen - BIETEREIGENE UNTERLAGEN</w:t>
            </w:r>
          </w:p>
        </w:tc>
        <w:tc>
          <w:tcPr>
            <w:tcW w:w="1417" w:type="dxa"/>
            <w:vAlign w:val="center"/>
          </w:tcPr>
          <w:p w14:paraId="4F9FED21" w14:textId="33AC277A" w:rsidR="003674C4" w:rsidRPr="004D5A18" w:rsidRDefault="003674C4" w:rsidP="004D5A18">
            <w:pPr>
              <w:pStyle w:val="KeinLeerraum"/>
              <w:jc w:val="center"/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 xml:space="preserve">Vom </w:t>
            </w:r>
            <w:r w:rsidR="0051144F" w:rsidRPr="004D5A18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 xml:space="preserve">Bieter </w:t>
            </w:r>
            <w:r w:rsidRPr="004D5A18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einzureichen</w:t>
            </w:r>
          </w:p>
        </w:tc>
      </w:tr>
      <w:tr w:rsidR="00A41DE7" w:rsidRPr="00BE7B29" w14:paraId="2F85B8DC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1E7414F" w14:textId="1BBDE0AB" w:rsidR="00A41DE7" w:rsidRPr="00BE7B29" w:rsidRDefault="00BA1EC7" w:rsidP="0021605B">
            <w:pPr>
              <w:spacing w:before="60"/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637324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7EE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7634DE21" w14:textId="18B166AB" w:rsidR="00A41DE7" w:rsidRPr="00553B44" w:rsidRDefault="00A41DE7" w:rsidP="004D5A18">
            <w:pPr>
              <w:pStyle w:val="KeinLeerraum"/>
              <w:ind w:left="567" w:hanging="567"/>
              <w:jc w:val="both"/>
              <w:rPr>
                <w:rFonts w:ascii="Aptos" w:hAnsi="Aptos"/>
                <w:sz w:val="18"/>
                <w:szCs w:val="18"/>
              </w:rPr>
            </w:pPr>
            <w:r w:rsidRPr="00553B44">
              <w:rPr>
                <w:rFonts w:ascii="Aptos" w:hAnsi="Aptos"/>
                <w:sz w:val="18"/>
                <w:szCs w:val="18"/>
              </w:rPr>
              <w:t>D</w:t>
            </w:r>
            <w:r w:rsidR="00BC605C" w:rsidRPr="00553B44">
              <w:rPr>
                <w:rFonts w:ascii="Aptos" w:hAnsi="Aptos"/>
                <w:sz w:val="18"/>
                <w:szCs w:val="18"/>
              </w:rPr>
              <w:t>3</w:t>
            </w:r>
            <w:r w:rsidRPr="00553B44">
              <w:rPr>
                <w:rFonts w:ascii="Aptos" w:hAnsi="Aptos"/>
                <w:sz w:val="18"/>
                <w:szCs w:val="18"/>
              </w:rPr>
              <w:t>-A-</w:t>
            </w:r>
            <w:r w:rsidRPr="00553B44">
              <w:rPr>
                <w:rFonts w:ascii="Aptos" w:hAnsi="Aptos"/>
                <w:sz w:val="18"/>
                <w:szCs w:val="18"/>
              </w:rPr>
              <w:tab/>
              <w:t>Angaben zu förderrechtlichen Mindestanforderungen (§ 6 Abs. 2 Gigabit-RR</w:t>
            </w:r>
            <w:r w:rsidR="004D5A18">
              <w:rPr>
                <w:rFonts w:ascii="Aptos" w:hAnsi="Aptos"/>
                <w:sz w:val="18"/>
                <w:szCs w:val="18"/>
              </w:rPr>
              <w:t> </w:t>
            </w:r>
            <w:r w:rsidRPr="00553B44">
              <w:rPr>
                <w:rFonts w:ascii="Aptos" w:hAnsi="Aptos"/>
                <w:sz w:val="18"/>
                <w:szCs w:val="18"/>
              </w:rPr>
              <w:t>2.0):</w:t>
            </w:r>
          </w:p>
          <w:p w14:paraId="653A854F" w14:textId="2560FE5D" w:rsidR="00A41DE7" w:rsidRPr="00553B44" w:rsidRDefault="00A41DE7" w:rsidP="004D5A18">
            <w:pPr>
              <w:pStyle w:val="KeinLeerraum"/>
              <w:numPr>
                <w:ilvl w:val="0"/>
                <w:numId w:val="10"/>
              </w:numPr>
              <w:ind w:left="1021" w:hanging="284"/>
              <w:jc w:val="both"/>
              <w:rPr>
                <w:rFonts w:ascii="Aptos" w:hAnsi="Aptos"/>
                <w:sz w:val="18"/>
                <w:szCs w:val="18"/>
              </w:rPr>
            </w:pPr>
            <w:r w:rsidRPr="00553B44">
              <w:rPr>
                <w:rFonts w:ascii="Aptos" w:hAnsi="Aptos"/>
                <w:sz w:val="18"/>
                <w:szCs w:val="18"/>
              </w:rPr>
              <w:t xml:space="preserve">Angaben zur Zuverlässigkeit und den unter § 1 Gigabit-RR 2.0 genannten Netzparametern der </w:t>
            </w:r>
            <w:proofErr w:type="gramStart"/>
            <w:r w:rsidRPr="00553B44">
              <w:rPr>
                <w:rFonts w:ascii="Aptos" w:hAnsi="Aptos"/>
                <w:sz w:val="18"/>
                <w:szCs w:val="18"/>
              </w:rPr>
              <w:t>zu errichtenden Infrastruktur</w:t>
            </w:r>
            <w:proofErr w:type="gramEnd"/>
            <w:r w:rsidRPr="00553B44">
              <w:rPr>
                <w:rFonts w:ascii="Aptos" w:hAnsi="Aptos"/>
                <w:sz w:val="18"/>
                <w:szCs w:val="18"/>
              </w:rPr>
              <w:t>,</w:t>
            </w:r>
          </w:p>
          <w:p w14:paraId="147D2AE2" w14:textId="77777777" w:rsidR="006A445C" w:rsidRPr="006A445C" w:rsidRDefault="006A445C" w:rsidP="00DA50EF">
            <w:pPr>
              <w:pStyle w:val="KeinLeerraum"/>
              <w:numPr>
                <w:ilvl w:val="0"/>
                <w:numId w:val="10"/>
              </w:numPr>
              <w:ind w:left="1021" w:hanging="284"/>
              <w:jc w:val="both"/>
              <w:rPr>
                <w:rFonts w:ascii="Aptos" w:hAnsi="Aptos"/>
                <w:sz w:val="18"/>
                <w:szCs w:val="18"/>
              </w:rPr>
            </w:pPr>
            <w:r w:rsidRPr="006A445C">
              <w:rPr>
                <w:rFonts w:ascii="Aptos" w:hAnsi="Aptos"/>
                <w:sz w:val="18"/>
                <w:szCs w:val="18"/>
              </w:rPr>
              <w:t>die für Netzaufbau und/oder -betrieb kalkulierten Kosten, einschließlich der Kosten der Finanzierung;</w:t>
            </w:r>
          </w:p>
          <w:p w14:paraId="20E2D90D" w14:textId="77777777" w:rsidR="006A445C" w:rsidRPr="006A445C" w:rsidRDefault="006A445C" w:rsidP="00DA50EF">
            <w:pPr>
              <w:pStyle w:val="KeinLeerraum"/>
              <w:numPr>
                <w:ilvl w:val="0"/>
                <w:numId w:val="10"/>
              </w:numPr>
              <w:ind w:left="1021" w:hanging="284"/>
              <w:jc w:val="both"/>
              <w:rPr>
                <w:rFonts w:ascii="Aptos" w:hAnsi="Aptos"/>
                <w:sz w:val="18"/>
                <w:szCs w:val="18"/>
              </w:rPr>
            </w:pPr>
            <w:r w:rsidRPr="006A445C">
              <w:rPr>
                <w:rFonts w:ascii="Aptos" w:hAnsi="Aptos"/>
                <w:sz w:val="18"/>
                <w:szCs w:val="18"/>
              </w:rPr>
              <w:t>alle zu erwartenden Einnahmen aus der Vermarktung der Vorleistungsprodukte;</w:t>
            </w:r>
          </w:p>
          <w:p w14:paraId="39AD7CFF" w14:textId="77777777" w:rsidR="006A445C" w:rsidRPr="006A445C" w:rsidRDefault="006A445C" w:rsidP="00DA50EF">
            <w:pPr>
              <w:pStyle w:val="KeinLeerraum"/>
              <w:numPr>
                <w:ilvl w:val="0"/>
                <w:numId w:val="10"/>
              </w:numPr>
              <w:ind w:left="1021" w:hanging="284"/>
              <w:jc w:val="both"/>
              <w:rPr>
                <w:rFonts w:ascii="Aptos" w:hAnsi="Aptos"/>
                <w:sz w:val="18"/>
                <w:szCs w:val="18"/>
              </w:rPr>
            </w:pPr>
            <w:r w:rsidRPr="006A445C">
              <w:rPr>
                <w:rFonts w:ascii="Aptos" w:hAnsi="Aptos"/>
                <w:sz w:val="18"/>
                <w:szCs w:val="18"/>
              </w:rPr>
              <w:t xml:space="preserve">alle zu erwartenden Einnahmen aus der Vermarktung der Endnutzerprodukte; </w:t>
            </w:r>
          </w:p>
          <w:p w14:paraId="223A6516" w14:textId="150AF76D" w:rsidR="00253C60" w:rsidRPr="00553B44" w:rsidRDefault="00A41DE7" w:rsidP="004D5A18">
            <w:pPr>
              <w:pStyle w:val="KeinLeerraum"/>
              <w:numPr>
                <w:ilvl w:val="0"/>
                <w:numId w:val="10"/>
              </w:numPr>
              <w:ind w:left="1021" w:hanging="284"/>
              <w:jc w:val="both"/>
              <w:rPr>
                <w:rFonts w:ascii="Aptos" w:hAnsi="Aptos"/>
                <w:sz w:val="18"/>
                <w:szCs w:val="18"/>
              </w:rPr>
            </w:pPr>
            <w:r w:rsidRPr="00553B44">
              <w:rPr>
                <w:rFonts w:ascii="Aptos" w:hAnsi="Aptos"/>
                <w:sz w:val="18"/>
                <w:szCs w:val="18"/>
              </w:rPr>
              <w:t>nach Zuschlag und Umsetzung angebotene Dienste sowie Erstproduktangebote,</w:t>
            </w:r>
          </w:p>
          <w:p w14:paraId="1FC11857" w14:textId="4F95046C" w:rsidR="00A41DE7" w:rsidRPr="00553B44" w:rsidRDefault="00A41DE7" w:rsidP="004D5A18">
            <w:pPr>
              <w:pStyle w:val="KeinLeerraum"/>
              <w:numPr>
                <w:ilvl w:val="0"/>
                <w:numId w:val="10"/>
              </w:numPr>
              <w:ind w:left="1021" w:hanging="284"/>
              <w:jc w:val="both"/>
              <w:rPr>
                <w:rFonts w:ascii="Aptos" w:hAnsi="Aptos"/>
                <w:sz w:val="18"/>
                <w:szCs w:val="18"/>
              </w:rPr>
            </w:pPr>
            <w:r w:rsidRPr="00553B44">
              <w:rPr>
                <w:rFonts w:ascii="Aptos" w:hAnsi="Aptos"/>
                <w:sz w:val="18"/>
                <w:szCs w:val="18"/>
              </w:rPr>
              <w:t>die Verpflichtung zur Herstellung eines offenen und diskriminierungsfreien Zugangs gemäß § 8 Gigabit-RR 2.0 und Angaben zur geplanten Art und Weise der Erfüllung dieser Verpflichtung einschließlich indikativer Angaben möglicher Vorleistungspreise (soweit von den vorgegebenen Vorleistungspreise abgewichen wird)</w:t>
            </w:r>
            <w:r w:rsidR="00CD3C15">
              <w:rPr>
                <w:rFonts w:ascii="Aptos" w:hAnsi="Aptos"/>
                <w:sz w:val="18"/>
                <w:szCs w:val="18"/>
              </w:rPr>
              <w:t>;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6C7A91AD" w14:textId="77777777" w:rsidR="00A41DE7" w:rsidRPr="004D5A18" w:rsidRDefault="00A41DE7" w:rsidP="004D5A18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  <w:t>+</w:t>
            </w:r>
          </w:p>
          <w:p w14:paraId="4DCF94A1" w14:textId="353384FF" w:rsidR="00A41DE7" w:rsidRPr="004D5A18" w:rsidRDefault="00A41DE7" w:rsidP="004D5A18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  <w:t>zwingend</w:t>
            </w:r>
          </w:p>
        </w:tc>
      </w:tr>
      <w:tr w:rsidR="00A41DE7" w:rsidRPr="00BE7B29" w14:paraId="3C2C66E9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81197A1" w14:textId="60583443" w:rsidR="00A41DE7" w:rsidRPr="00BE7B29" w:rsidRDefault="00BA1EC7" w:rsidP="0021605B">
            <w:pPr>
              <w:spacing w:before="60"/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128235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7EE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1FE1C49A" w14:textId="3B1521E7" w:rsidR="00A41DE7" w:rsidRPr="00553B44" w:rsidRDefault="00A41DE7" w:rsidP="004D5A18">
            <w:pPr>
              <w:pStyle w:val="KeinLeerraum"/>
              <w:ind w:left="567" w:hanging="567"/>
              <w:jc w:val="both"/>
              <w:rPr>
                <w:rFonts w:ascii="Aptos" w:hAnsi="Aptos"/>
                <w:color w:val="000000"/>
                <w:sz w:val="18"/>
                <w:szCs w:val="18"/>
              </w:rPr>
            </w:pPr>
            <w:r w:rsidRPr="00553B44">
              <w:rPr>
                <w:rFonts w:ascii="Aptos" w:hAnsi="Aptos"/>
                <w:sz w:val="18"/>
                <w:szCs w:val="18"/>
              </w:rPr>
              <w:t>D</w:t>
            </w:r>
            <w:r w:rsidR="00BC605C" w:rsidRPr="00553B44">
              <w:rPr>
                <w:rFonts w:ascii="Aptos" w:hAnsi="Aptos"/>
                <w:sz w:val="18"/>
                <w:szCs w:val="18"/>
              </w:rPr>
              <w:t>4</w:t>
            </w:r>
            <w:r w:rsidRPr="00553B44">
              <w:rPr>
                <w:rFonts w:ascii="Aptos" w:hAnsi="Aptos"/>
                <w:sz w:val="18"/>
                <w:szCs w:val="18"/>
              </w:rPr>
              <w:t xml:space="preserve">-A- </w:t>
            </w:r>
            <w:r w:rsidRPr="00553B44">
              <w:rPr>
                <w:rFonts w:ascii="Aptos" w:hAnsi="Aptos"/>
                <w:sz w:val="18"/>
                <w:szCs w:val="18"/>
              </w:rPr>
              <w:tab/>
            </w:r>
            <w:r w:rsidR="006A445C" w:rsidRPr="009F7D8E">
              <w:rPr>
                <w:rFonts w:ascii="Aptos" w:hAnsi="Aptos" w:cs="Arial"/>
                <w:sz w:val="18"/>
                <w:szCs w:val="18"/>
              </w:rPr>
              <w:t xml:space="preserve"> Angaben zur Art und Umsetzung bzw. Erfüllung sämtlicher definierter Vorgaben der Leistung gemäß „B-Leistungsbeschreibung“ sowie Vorlage sämtlicher darin geforderter Nachweise und bietereigener Angebotsunterlagen</w:t>
            </w:r>
            <w:r w:rsidR="006A445C">
              <w:rPr>
                <w:rFonts w:ascii="Aptos" w:hAnsi="Aptos" w:cs="Arial"/>
                <w:sz w:val="18"/>
                <w:szCs w:val="18"/>
              </w:rPr>
              <w:t>.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3340132D" w14:textId="3DE9496D" w:rsidR="00A41DE7" w:rsidRPr="004D5A18" w:rsidRDefault="00563F0E" w:rsidP="004D5A18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  <w:t>x</w:t>
            </w:r>
          </w:p>
        </w:tc>
      </w:tr>
    </w:tbl>
    <w:p w14:paraId="1FD83C03" w14:textId="169887AD" w:rsidR="00892F7C" w:rsidRPr="00892F7C" w:rsidRDefault="00892F7C" w:rsidP="00892F7C">
      <w:pPr>
        <w:pStyle w:val="KeinLeerraum"/>
        <w:jc w:val="both"/>
        <w:rPr>
          <w:b/>
          <w:bCs/>
          <w:color w:val="FF0000"/>
        </w:rPr>
      </w:pPr>
      <w:bookmarkStart w:id="11" w:name="_Hlk187170433"/>
    </w:p>
    <w:p w14:paraId="105E155F" w14:textId="0855E0A2" w:rsidR="00A41DE7" w:rsidRPr="00BE7B29" w:rsidRDefault="00A41DE7" w:rsidP="00A41DE7">
      <w:pPr>
        <w:keepNext/>
        <w:spacing w:before="120"/>
        <w:ind w:left="284" w:hanging="284"/>
        <w:rPr>
          <w:rFonts w:ascii="Aptos" w:hAnsi="Aptos" w:cs="Arial"/>
          <w:b/>
          <w:sz w:val="18"/>
          <w:szCs w:val="18"/>
        </w:rPr>
      </w:pPr>
      <w:r w:rsidRPr="00BE7B29">
        <w:rPr>
          <w:rFonts w:ascii="Aptos" w:hAnsi="Aptos" w:cs="Arial"/>
          <w:b/>
          <w:sz w:val="18"/>
          <w:szCs w:val="18"/>
        </w:rPr>
        <w:t>Legende:</w:t>
      </w:r>
      <w:r w:rsidR="007C4165">
        <w:rPr>
          <w:rFonts w:ascii="Aptos" w:hAnsi="Aptos" w:cs="Arial"/>
          <w:b/>
          <w:sz w:val="18"/>
          <w:szCs w:val="18"/>
        </w:rPr>
        <w:tab/>
      </w:r>
    </w:p>
    <w:p w14:paraId="046698DC" w14:textId="77777777" w:rsidR="00A41DE7" w:rsidRPr="00BE7B29" w:rsidRDefault="00A41DE7" w:rsidP="00A41DE7">
      <w:pPr>
        <w:ind w:left="1418" w:hanging="1418"/>
        <w:rPr>
          <w:rFonts w:ascii="Aptos" w:hAnsi="Aptos" w:cs="Arial"/>
          <w:sz w:val="18"/>
          <w:szCs w:val="18"/>
        </w:rPr>
      </w:pPr>
      <w:r w:rsidRPr="00BE7B29">
        <w:rPr>
          <w:rFonts w:ascii="Aptos" w:hAnsi="Aptos" w:cs="Arial"/>
          <w:b/>
          <w:sz w:val="18"/>
          <w:szCs w:val="18"/>
        </w:rPr>
        <w:t>+ zwingend</w:t>
      </w:r>
      <w:r w:rsidRPr="00BE7B29">
        <w:rPr>
          <w:rFonts w:ascii="Aptos" w:hAnsi="Aptos" w:cs="Arial"/>
          <w:sz w:val="18"/>
          <w:szCs w:val="18"/>
        </w:rPr>
        <w:tab/>
        <w:t>Anforderung ist zwingend gefordert; die Nichtvorlage stellt einen Ausschlussgrund dar.</w:t>
      </w:r>
    </w:p>
    <w:p w14:paraId="6F02DE00" w14:textId="77777777" w:rsidR="00A41DE7" w:rsidRPr="00BE7B29" w:rsidRDefault="00A41DE7" w:rsidP="00A41DE7">
      <w:pPr>
        <w:ind w:left="1418" w:hanging="1418"/>
        <w:rPr>
          <w:rFonts w:ascii="Aptos" w:hAnsi="Aptos" w:cs="Arial"/>
          <w:sz w:val="18"/>
          <w:szCs w:val="18"/>
        </w:rPr>
      </w:pPr>
      <w:r w:rsidRPr="00BE7B29">
        <w:rPr>
          <w:rFonts w:ascii="Aptos" w:hAnsi="Aptos" w:cs="Arial"/>
          <w:b/>
          <w:sz w:val="18"/>
          <w:szCs w:val="18"/>
        </w:rPr>
        <w:t>x</w:t>
      </w:r>
      <w:r w:rsidRPr="00BE7B29">
        <w:rPr>
          <w:rFonts w:ascii="Aptos" w:hAnsi="Aptos" w:cs="Arial"/>
          <w:sz w:val="18"/>
          <w:szCs w:val="18"/>
        </w:rPr>
        <w:tab/>
        <w:t>Nachweis ist mit einzureichen.</w:t>
      </w:r>
    </w:p>
    <w:bookmarkEnd w:id="11"/>
    <w:bookmarkEnd w:id="7"/>
    <w:bookmarkEnd w:id="9"/>
    <w:p w14:paraId="0B9AC7A5" w14:textId="7D1CF8F6" w:rsidR="00B30D08" w:rsidRPr="00C00F61" w:rsidRDefault="00304E70" w:rsidP="005147F4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Unterschriften</w:t>
      </w:r>
    </w:p>
    <w:bookmarkEnd w:id="8"/>
    <w:p w14:paraId="5E0672F6" w14:textId="353DDF72" w:rsidR="00A41DE7" w:rsidRPr="00BE7B29" w:rsidRDefault="00A41DE7" w:rsidP="00C76DDC">
      <w:pPr>
        <w:pStyle w:val="KeinLeerraum"/>
        <w:jc w:val="both"/>
        <w:rPr>
          <w:rFonts w:ascii="Aptos" w:hAnsi="Aptos"/>
        </w:rPr>
      </w:pPr>
      <w:r w:rsidRPr="00BE7B29">
        <w:rPr>
          <w:rFonts w:ascii="Aptos" w:hAnsi="Aptos"/>
        </w:rPr>
        <w:t xml:space="preserve">Mit der Unterschrift </w:t>
      </w:r>
      <w:r w:rsidR="00583894">
        <w:rPr>
          <w:rFonts w:ascii="Aptos" w:hAnsi="Aptos"/>
        </w:rPr>
        <w:t xml:space="preserve">versichert der Bieter </w:t>
      </w:r>
      <w:r w:rsidRPr="00BE7B29">
        <w:rPr>
          <w:rFonts w:ascii="Aptos" w:hAnsi="Aptos"/>
        </w:rPr>
        <w:t>die Richtigkeit aller Angaben. Die nachfolgende/n Unterschrift/</w:t>
      </w:r>
      <w:r w:rsidRPr="00C76DDC">
        <w:rPr>
          <w:rFonts w:ascii="Aptos" w:eastAsia="Calibri" w:hAnsi="Aptos" w:cs="Arial"/>
        </w:rPr>
        <w:t>en</w:t>
      </w:r>
      <w:r w:rsidRPr="00BE7B29">
        <w:rPr>
          <w:rFonts w:ascii="Aptos" w:hAnsi="Aptos"/>
        </w:rPr>
        <w:t xml:space="preserve"> gelten für sämtliche Bestandteile des Angebotes.</w:t>
      </w:r>
    </w:p>
    <w:p w14:paraId="38752E3F" w14:textId="77777777" w:rsidR="00A41DE7" w:rsidRPr="00BE7B29" w:rsidRDefault="00A41DE7" w:rsidP="00C76DDC">
      <w:pPr>
        <w:pStyle w:val="KeinLeerraum"/>
        <w:jc w:val="both"/>
        <w:rPr>
          <w:rFonts w:ascii="Aptos" w:hAnsi="Aptos" w:cs="Arial"/>
          <w:color w:val="000000" w:themeColor="text1"/>
        </w:rPr>
      </w:pPr>
    </w:p>
    <w:p w14:paraId="6ED9B6A2" w14:textId="77777777" w:rsidR="00E249A1" w:rsidRPr="00BE7B29" w:rsidRDefault="00E249A1" w:rsidP="00C76DDC">
      <w:pPr>
        <w:pStyle w:val="KeinLeerraum"/>
        <w:jc w:val="both"/>
        <w:rPr>
          <w:rFonts w:ascii="Aptos" w:hAnsi="Aptos" w:cs="Arial"/>
          <w:color w:val="000000" w:themeColor="text1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367054" w:rsidRPr="00BE7B29" w14:paraId="6020D0F5" w14:textId="77777777" w:rsidTr="007C4165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0777C1D5" w14:textId="77777777" w:rsidR="00367054" w:rsidRPr="00BE7B29" w:rsidRDefault="00367054" w:rsidP="00FE762A">
            <w:pPr>
              <w:rPr>
                <w:rFonts w:ascii="Aptos" w:hAnsi="Aptos" w:cs="Arial"/>
                <w:sz w:val="20"/>
                <w:szCs w:val="20"/>
              </w:rPr>
            </w:pPr>
            <w:bookmarkStart w:id="12" w:name="_Hlk175734452"/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1853B38A" w14:textId="77777777" w:rsidR="00367054" w:rsidRPr="00BE7B29" w:rsidRDefault="00367054" w:rsidP="00FE762A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5E1B8096" w14:textId="77777777" w:rsidR="00367054" w:rsidRPr="00BE7B29" w:rsidRDefault="00367054" w:rsidP="00FE762A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367054" w:rsidRPr="00BE7B29" w14:paraId="247B30E9" w14:textId="77777777" w:rsidTr="00C431D5">
        <w:trPr>
          <w:cantSplit/>
          <w:trHeight w:val="340"/>
        </w:trPr>
        <w:tc>
          <w:tcPr>
            <w:tcW w:w="3969" w:type="dxa"/>
            <w:vAlign w:val="center"/>
          </w:tcPr>
          <w:p w14:paraId="65FD385E" w14:textId="4F242664" w:rsidR="00367054" w:rsidRPr="00BE7B29" w:rsidRDefault="00367054" w:rsidP="00C431D5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BE7B29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Bieters</w:t>
            </w:r>
            <w:r w:rsidRPr="00BE7B29">
              <w:rPr>
                <w:rFonts w:ascii="Aptos" w:hAnsi="Aptos" w:cs="Arial"/>
                <w:sz w:val="20"/>
                <w:szCs w:val="20"/>
              </w:rPr>
              <w:t xml:space="preserve"> (ggf. 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Mitglied</w:t>
            </w:r>
            <w:r w:rsidRPr="00BE7B29">
              <w:rPr>
                <w:rFonts w:ascii="Aptos" w:hAnsi="Aptos" w:cs="Arial"/>
                <w:sz w:val="20"/>
                <w:szCs w:val="20"/>
              </w:rPr>
              <w:t xml:space="preserve"> 1 der B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ieter</w:t>
            </w:r>
            <w:r w:rsidRPr="00BE7B29">
              <w:rPr>
                <w:rFonts w:ascii="Aptos" w:hAnsi="Aptos" w:cs="Arial"/>
                <w:sz w:val="20"/>
                <w:szCs w:val="20"/>
              </w:rPr>
              <w:t>gemeinschaft)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3E686788" w14:textId="77777777" w:rsidR="00367054" w:rsidRPr="00BE7B29" w:rsidRDefault="00367054" w:rsidP="007538A8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658B023" w14:textId="42B67443" w:rsidR="00367054" w:rsidRPr="00BE7B29" w:rsidRDefault="00367054" w:rsidP="009A54B9">
            <w:pPr>
              <w:rPr>
                <w:rFonts w:ascii="Aptos" w:hAnsi="Aptos" w:cs="Arial"/>
                <w:sz w:val="20"/>
                <w:szCs w:val="20"/>
              </w:rPr>
            </w:pPr>
            <w:r w:rsidRPr="00BE7B29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5369FF7D" w14:textId="6C97191C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2"/>
    </w:tbl>
    <w:p w14:paraId="25100D99" w14:textId="77777777" w:rsidR="00367054" w:rsidRPr="00BE7B29" w:rsidRDefault="00367054" w:rsidP="0036705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367054" w:rsidRPr="00BE7B29" w14:paraId="651E2B2A" w14:textId="77777777" w:rsidTr="007C4165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3E66DD6" w14:textId="77777777" w:rsidR="00367054" w:rsidRPr="00BE7B29" w:rsidRDefault="00367054" w:rsidP="009A54B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A10A0FA" w14:textId="77777777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AFC88F0" w14:textId="77777777" w:rsidR="00367054" w:rsidRPr="00BE7B29" w:rsidRDefault="00367054" w:rsidP="009A54B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367054" w:rsidRPr="00BE7B29" w14:paraId="64138ACB" w14:textId="77777777" w:rsidTr="009A54B9">
        <w:trPr>
          <w:cantSplit/>
          <w:trHeight w:val="227"/>
        </w:trPr>
        <w:tc>
          <w:tcPr>
            <w:tcW w:w="3969" w:type="dxa"/>
            <w:vAlign w:val="center"/>
          </w:tcPr>
          <w:p w14:paraId="516ACB24" w14:textId="426122EF" w:rsidR="00367054" w:rsidRPr="00BE7B29" w:rsidRDefault="00367054" w:rsidP="009A54B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BE7B29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Mitglieds</w:t>
            </w:r>
            <w:r w:rsidRPr="00BE7B29">
              <w:rPr>
                <w:rFonts w:ascii="Aptos" w:hAnsi="Aptos" w:cs="Arial"/>
                <w:sz w:val="20"/>
                <w:szCs w:val="20"/>
              </w:rPr>
              <w:t xml:space="preserve"> 2 der </w:t>
            </w:r>
            <w:r w:rsidR="00BE7B29" w:rsidRPr="00BE7B29">
              <w:rPr>
                <w:rFonts w:ascii="Aptos" w:hAnsi="Aptos" w:cs="Arial"/>
                <w:sz w:val="20"/>
                <w:szCs w:val="20"/>
              </w:rPr>
              <w:t>B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ieter</w:t>
            </w:r>
            <w:r w:rsidRPr="00BE7B29">
              <w:rPr>
                <w:rFonts w:ascii="Aptos" w:hAnsi="Aptos" w:cs="Arial"/>
                <w:sz w:val="20"/>
                <w:szCs w:val="20"/>
              </w:rPr>
              <w:t>gemeinschaft</w:t>
            </w:r>
            <w:r w:rsidR="00026532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08FFF89A" w14:textId="77777777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5EF0DB39" w14:textId="52AD7F97" w:rsidR="00367054" w:rsidRPr="00BE7B29" w:rsidRDefault="00367054" w:rsidP="009A54B9">
            <w:pPr>
              <w:rPr>
                <w:rFonts w:ascii="Aptos" w:hAnsi="Aptos" w:cs="Arial"/>
                <w:sz w:val="20"/>
                <w:szCs w:val="20"/>
              </w:rPr>
            </w:pPr>
            <w:r w:rsidRPr="00BE7B29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59170B26" w14:textId="6504AA35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5CC06D5A" w14:textId="77777777" w:rsidR="00367054" w:rsidRPr="00BE7B29" w:rsidRDefault="00367054" w:rsidP="0036705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367054" w:rsidRPr="00BE7B29" w14:paraId="0F370193" w14:textId="77777777" w:rsidTr="007C4165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5D300D34" w14:textId="77777777" w:rsidR="00367054" w:rsidRPr="00BE7B29" w:rsidRDefault="00367054" w:rsidP="009A54B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1777793B" w14:textId="77777777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5D729124" w14:textId="77777777" w:rsidR="00367054" w:rsidRPr="00BE7B29" w:rsidRDefault="00367054" w:rsidP="009A54B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367054" w:rsidRPr="00BE7B29" w14:paraId="08A35966" w14:textId="77777777" w:rsidTr="009A54B9">
        <w:trPr>
          <w:cantSplit/>
          <w:trHeight w:val="227"/>
        </w:trPr>
        <w:tc>
          <w:tcPr>
            <w:tcW w:w="3969" w:type="dxa"/>
            <w:vAlign w:val="center"/>
          </w:tcPr>
          <w:p w14:paraId="4C4422AB" w14:textId="6573D630" w:rsidR="00367054" w:rsidRPr="00BE7B29" w:rsidRDefault="00367054" w:rsidP="009A54B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BE7B29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Mitglieds</w:t>
            </w:r>
            <w:r w:rsidRPr="00BE7B29">
              <w:rPr>
                <w:rFonts w:ascii="Aptos" w:hAnsi="Aptos" w:cs="Arial"/>
                <w:sz w:val="20"/>
                <w:szCs w:val="20"/>
              </w:rPr>
              <w:t xml:space="preserve"> 3 der </w:t>
            </w:r>
            <w:r w:rsidR="00BE7B29" w:rsidRPr="00BE7B29">
              <w:rPr>
                <w:rFonts w:ascii="Aptos" w:hAnsi="Aptos" w:cs="Arial"/>
                <w:sz w:val="20"/>
                <w:szCs w:val="20"/>
              </w:rPr>
              <w:t>B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ieter</w:t>
            </w:r>
            <w:r w:rsidRPr="00BE7B29">
              <w:rPr>
                <w:rFonts w:ascii="Aptos" w:hAnsi="Aptos" w:cs="Arial"/>
                <w:sz w:val="20"/>
                <w:szCs w:val="20"/>
              </w:rPr>
              <w:t>gemeinschaft</w:t>
            </w:r>
            <w:r w:rsidR="00026532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CF2D1C9" w14:textId="77777777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A66F9CA" w14:textId="7F0291BC" w:rsidR="00367054" w:rsidRPr="00BE7B29" w:rsidRDefault="00367054" w:rsidP="009A54B9">
            <w:pPr>
              <w:rPr>
                <w:rFonts w:ascii="Aptos" w:hAnsi="Aptos" w:cs="Arial"/>
                <w:sz w:val="20"/>
                <w:szCs w:val="20"/>
              </w:rPr>
            </w:pPr>
            <w:r w:rsidRPr="00BE7B29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1B899845" w14:textId="209DDB60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2799161" w14:textId="77777777" w:rsidR="00B30D08" w:rsidRPr="00686F00" w:rsidRDefault="00B30D08" w:rsidP="00DA50EF">
      <w:pPr>
        <w:pStyle w:val="Listenabsatz"/>
        <w:ind w:left="709"/>
        <w:rPr>
          <w:rFonts w:ascii="Aptos" w:hAnsi="Aptos"/>
        </w:rPr>
      </w:pPr>
    </w:p>
    <w:sectPr w:rsidR="00B30D08" w:rsidRPr="00686F00" w:rsidSect="00985FE1">
      <w:headerReference w:type="even" r:id="rId8"/>
      <w:headerReference w:type="default" r:id="rId9"/>
      <w:headerReference w:type="first" r:id="rId10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6BA92" w14:textId="77777777" w:rsidR="00DB173C" w:rsidRDefault="00DB173C" w:rsidP="00B30D08">
      <w:r>
        <w:separator/>
      </w:r>
    </w:p>
  </w:endnote>
  <w:endnote w:type="continuationSeparator" w:id="0">
    <w:p w14:paraId="5AA37983" w14:textId="77777777" w:rsidR="00DB173C" w:rsidRDefault="00DB173C" w:rsidP="00B30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F1B70" w14:textId="77777777" w:rsidR="00DB173C" w:rsidRDefault="00DB173C" w:rsidP="00B30D08">
      <w:r>
        <w:separator/>
      </w:r>
    </w:p>
  </w:footnote>
  <w:footnote w:type="continuationSeparator" w:id="0">
    <w:p w14:paraId="3B3A38C1" w14:textId="77777777" w:rsidR="00DB173C" w:rsidRDefault="00DB173C" w:rsidP="00B30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DAE23" w14:textId="56DA83FE" w:rsidR="00FC3708" w:rsidRDefault="00BA1EC7">
    <w:pPr>
      <w:pStyle w:val="Kopfzeile"/>
    </w:pPr>
    <w:r>
      <w:rPr>
        <w:noProof/>
      </w:rPr>
      <w:pict w14:anchorId="1EC7176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54047" o:spid="_x0000_s1029" type="#_x0000_t136" style="position:absolute;left:0;text-align:left;margin-left:0;margin-top:0;width:601.9pt;height:37.6pt;rotation:315;z-index:-251655168;mso-position-horizontal:center;mso-position-horizontal-relative:margin;mso-position-vertical:center;mso-position-vertical-relative:margin" o:allowincell="f" fillcolor="red" stroked="f">
          <v:textpath style="font-family:&quot;Aptos&quot;;font-size:1pt" string="ENTWURF - erst nach Angebotsaufforderung einzureichen!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BE7B29" w14:paraId="21CA5ECB" w14:textId="77777777" w:rsidTr="00BE7B29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EDF27BA" w14:textId="5D7FE367" w:rsidR="00BE7B29" w:rsidRDefault="004B6B6A" w:rsidP="00BE7B29">
          <w:pPr>
            <w:jc w:val="center"/>
          </w:pPr>
          <w:r w:rsidRPr="003618B1">
            <w:rPr>
              <w:rFonts w:eastAsia="Calibri"/>
              <w:noProof/>
              <w:sz w:val="20"/>
            </w:rPr>
            <w:drawing>
              <wp:inline distT="0" distB="0" distL="0" distR="0" wp14:anchorId="543A8354" wp14:editId="63CD1F54">
                <wp:extent cx="619125" cy="709930"/>
                <wp:effectExtent l="0" t="0" r="9525" b="0"/>
                <wp:docPr id="692200367" name="Grafik 1" descr="Unsere Gemeinde - Heldenste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sere Gemeinde - Heldenste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09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328703" w14:textId="172CE167" w:rsidR="00BE7B29" w:rsidRPr="004B6B6A" w:rsidRDefault="00BE7B29" w:rsidP="00BE7B29">
          <w:pPr>
            <w:pStyle w:val="Kopfzeile"/>
            <w:rPr>
              <w:rFonts w:cs="Arial"/>
              <w:sz w:val="18"/>
              <w:szCs w:val="18"/>
            </w:rPr>
          </w:pPr>
          <w:r w:rsidRPr="004B6B6A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2F4760" w:rsidRPr="00686F00">
            <w:rPr>
              <w:rFonts w:ascii="Aptos" w:hAnsi="Aptos" w:cs="Arial"/>
              <w:sz w:val="18"/>
              <w:szCs w:val="18"/>
            </w:rPr>
            <w:t>202</w:t>
          </w:r>
          <w:r w:rsidR="004B6B6A" w:rsidRPr="00686F00">
            <w:rPr>
              <w:rFonts w:ascii="Aptos" w:hAnsi="Aptos" w:cs="Arial"/>
              <w:sz w:val="18"/>
              <w:szCs w:val="18"/>
            </w:rPr>
            <w:t>4</w:t>
          </w:r>
          <w:r w:rsidRPr="004B6B6A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B2EEA4" w14:textId="4F661671" w:rsidR="00BE7B29" w:rsidRPr="004B6B6A" w:rsidRDefault="002F4760" w:rsidP="00BE7B29">
          <w:pPr>
            <w:pStyle w:val="Kopfzeile"/>
            <w:rPr>
              <w:rFonts w:cs="Arial"/>
              <w:sz w:val="18"/>
              <w:szCs w:val="18"/>
            </w:rPr>
          </w:pPr>
          <w:r w:rsidRPr="00686F00">
            <w:rPr>
              <w:rFonts w:ascii="Aptos" w:hAnsi="Aptos" w:cs="Arial"/>
              <w:sz w:val="18"/>
              <w:szCs w:val="18"/>
            </w:rPr>
            <w:t>Konzessionsgeber</w:t>
          </w:r>
          <w:r w:rsidR="00BE7B29" w:rsidRPr="004B6B6A">
            <w:rPr>
              <w:rFonts w:ascii="Aptos" w:hAnsi="Aptos" w:cs="Arial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279B544" w14:textId="3F201536" w:rsidR="00BE7B29" w:rsidRPr="004B6B6A" w:rsidRDefault="004B6B6A" w:rsidP="00BE7B29">
          <w:pPr>
            <w:pStyle w:val="Kopfzeile"/>
            <w:rPr>
              <w:rFonts w:cs="Arial"/>
              <w:sz w:val="18"/>
              <w:szCs w:val="18"/>
            </w:rPr>
          </w:pPr>
          <w:r w:rsidRPr="004B6B6A">
            <w:rPr>
              <w:rFonts w:ascii="Aptos" w:hAnsi="Aptos" w:cs="Arial"/>
              <w:sz w:val="18"/>
              <w:szCs w:val="18"/>
            </w:rPr>
            <w:t>Gemeinde Heldenstein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2BA136" w14:textId="77777777" w:rsidR="00BE7B29" w:rsidRPr="00F17156" w:rsidRDefault="00BE7B29" w:rsidP="00BE7B29">
          <w:pPr>
            <w:pStyle w:val="Fuzeile"/>
            <w:jc w:val="center"/>
            <w:rPr>
              <w:rFonts w:cs="Arial"/>
              <w:sz w:val="16"/>
              <w:szCs w:val="16"/>
            </w:rPr>
          </w:pPr>
          <w:r w:rsidRPr="00F17156">
            <w:rPr>
              <w:rFonts w:cs="Arial"/>
              <w:sz w:val="16"/>
              <w:szCs w:val="16"/>
            </w:rPr>
            <w:t>Seite</w:t>
          </w:r>
        </w:p>
        <w:p w14:paraId="2ED44E3E" w14:textId="77777777" w:rsidR="00BE7B29" w:rsidRDefault="00BE7B29" w:rsidP="00BE7B29">
          <w:pPr>
            <w:pStyle w:val="Fuzeile"/>
            <w:jc w:val="center"/>
            <w:rPr>
              <w:b/>
              <w:sz w:val="20"/>
              <w:szCs w:val="20"/>
            </w:rPr>
          </w:pPr>
          <w:r w:rsidRPr="00F17156">
            <w:rPr>
              <w:rFonts w:cs="Arial"/>
              <w:sz w:val="16"/>
              <w:szCs w:val="16"/>
            </w:rPr>
            <w:fldChar w:fldCharType="begin"/>
          </w:r>
          <w:r w:rsidRPr="00F17156">
            <w:rPr>
              <w:rFonts w:cs="Arial"/>
              <w:sz w:val="16"/>
              <w:szCs w:val="16"/>
            </w:rPr>
            <w:instrText xml:space="preserve"> PAGE  \* Arabic  \* MERGEFORMAT </w:instrText>
          </w:r>
          <w:r w:rsidRPr="00F17156">
            <w:rPr>
              <w:rFonts w:cs="Arial"/>
              <w:sz w:val="16"/>
              <w:szCs w:val="16"/>
            </w:rPr>
            <w:fldChar w:fldCharType="separate"/>
          </w:r>
          <w:r w:rsidRPr="00F17156">
            <w:rPr>
              <w:rFonts w:cs="Arial"/>
              <w:noProof/>
              <w:sz w:val="16"/>
              <w:szCs w:val="16"/>
            </w:rPr>
            <w:t>7</w:t>
          </w:r>
          <w:r w:rsidRPr="00F17156">
            <w:rPr>
              <w:rFonts w:cs="Arial"/>
              <w:sz w:val="16"/>
              <w:szCs w:val="16"/>
            </w:rPr>
            <w:fldChar w:fldCharType="end"/>
          </w:r>
          <w:r w:rsidRPr="00F17156">
            <w:rPr>
              <w:rFonts w:cs="Arial"/>
              <w:sz w:val="16"/>
              <w:szCs w:val="16"/>
            </w:rPr>
            <w:t xml:space="preserve"> von </w:t>
          </w:r>
          <w:r w:rsidRPr="00F17156">
            <w:rPr>
              <w:rFonts w:cs="Arial"/>
              <w:sz w:val="16"/>
              <w:szCs w:val="16"/>
            </w:rPr>
            <w:fldChar w:fldCharType="begin"/>
          </w:r>
          <w:r w:rsidRPr="00F17156">
            <w:rPr>
              <w:rFonts w:cs="Arial"/>
              <w:sz w:val="16"/>
              <w:szCs w:val="16"/>
            </w:rPr>
            <w:instrText xml:space="preserve"> NUMPAGES  \* Arabic  \* MERGEFORMAT </w:instrText>
          </w:r>
          <w:r w:rsidRPr="00F17156">
            <w:rPr>
              <w:rFonts w:cs="Arial"/>
              <w:sz w:val="16"/>
              <w:szCs w:val="16"/>
            </w:rPr>
            <w:fldChar w:fldCharType="separate"/>
          </w:r>
          <w:r w:rsidRPr="00F17156">
            <w:rPr>
              <w:rFonts w:cs="Arial"/>
              <w:noProof/>
              <w:sz w:val="16"/>
              <w:szCs w:val="16"/>
            </w:rPr>
            <w:t>11</w:t>
          </w:r>
          <w:r w:rsidRPr="00F17156">
            <w:rPr>
              <w:rFonts w:cs="Arial"/>
              <w:sz w:val="16"/>
              <w:szCs w:val="16"/>
            </w:rPr>
            <w:fldChar w:fldCharType="end"/>
          </w:r>
        </w:p>
      </w:tc>
    </w:tr>
    <w:tr w:rsidR="00BE7B29" w14:paraId="2E140C95" w14:textId="77777777" w:rsidTr="00BE7B29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A3430C" w14:textId="77777777" w:rsidR="00BE7B29" w:rsidRDefault="00BE7B29" w:rsidP="00BE7B29"/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D13AFA3" w14:textId="5E302D1F" w:rsidR="00BE7B29" w:rsidRDefault="00BE7B29" w:rsidP="00BE7B29">
          <w:pPr>
            <w:pStyle w:val="Kopfzeile"/>
            <w:rPr>
              <w:rFonts w:cs="Arial"/>
              <w:sz w:val="18"/>
              <w:szCs w:val="18"/>
            </w:rPr>
          </w:pPr>
          <w:r w:rsidRPr="00A76CF0">
            <w:rPr>
              <w:rFonts w:ascii="Aptos" w:hAnsi="Aptos" w:cs="Arial"/>
              <w:sz w:val="18"/>
              <w:szCs w:val="18"/>
            </w:rPr>
            <w:t xml:space="preserve">D1-A-Angebotsblatt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ADFCE0" w14:textId="0FA4C1D9" w:rsidR="00BE7B29" w:rsidRPr="00F17156" w:rsidRDefault="00BE7B29" w:rsidP="00BE7B29">
          <w:pPr>
            <w:pStyle w:val="Kopfzeile"/>
            <w:rPr>
              <w:rFonts w:cs="Arial"/>
              <w:sz w:val="18"/>
              <w:szCs w:val="18"/>
            </w:rPr>
          </w:pPr>
          <w:r w:rsidRPr="00A76CF0">
            <w:rPr>
              <w:rFonts w:ascii="Aptos" w:hAnsi="Aptos" w:cs="Arial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CAE7C7" w14:textId="3EA061AA" w:rsidR="00BE7B29" w:rsidRPr="00DA50EF" w:rsidRDefault="006548B4" w:rsidP="00BE7B29">
          <w:pPr>
            <w:pStyle w:val="Kopfzeile"/>
            <w:rPr>
              <w:rFonts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2AA54A" w14:textId="77777777" w:rsidR="00BE7B29" w:rsidRDefault="00BE7B29" w:rsidP="00BE7B29">
          <w:pPr>
            <w:rPr>
              <w:b/>
              <w:sz w:val="20"/>
              <w:szCs w:val="20"/>
            </w:rPr>
          </w:pPr>
        </w:p>
      </w:tc>
    </w:tr>
    <w:tr w:rsidR="00BE7B29" w14:paraId="4F0AFEA4" w14:textId="77777777" w:rsidTr="00BE7B29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2337DFB" w14:textId="77777777" w:rsidR="00BE7B29" w:rsidRDefault="00BE7B29" w:rsidP="00BE7B29"/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9C32B2F" w14:textId="436B2971" w:rsidR="00BE7B29" w:rsidRDefault="00BE7B29" w:rsidP="00BE7B29">
          <w:pPr>
            <w:pStyle w:val="Kopfzeile"/>
            <w:rPr>
              <w:rFonts w:cs="Arial"/>
              <w:sz w:val="18"/>
              <w:szCs w:val="18"/>
            </w:rPr>
          </w:pPr>
          <w:r w:rsidRPr="00A76CF0">
            <w:rPr>
              <w:rFonts w:ascii="Aptos" w:hAnsi="Aptos" w:cs="Arial"/>
              <w:sz w:val="18"/>
              <w:szCs w:val="18"/>
            </w:rPr>
            <w:t>Vergabenummer:</w:t>
          </w:r>
          <w:r w:rsidR="00290D52">
            <w:rPr>
              <w:rFonts w:ascii="Aptos" w:hAnsi="Aptos" w:cs="Arial"/>
              <w:sz w:val="18"/>
              <w:szCs w:val="18"/>
            </w:rPr>
            <w:t xml:space="preserve"> </w:t>
          </w:r>
          <w:r w:rsidR="00DA50EF">
            <w:rPr>
              <w:rFonts w:ascii="Aptos" w:hAnsi="Aptos" w:cs="Arial"/>
              <w:sz w:val="18"/>
              <w:szCs w:val="18"/>
            </w:rPr>
            <w:t>H</w:t>
          </w:r>
          <w:r w:rsidR="00290D52">
            <w:rPr>
              <w:rFonts w:ascii="Aptos" w:hAnsi="Aptos" w:cs="Arial"/>
              <w:sz w:val="18"/>
              <w:szCs w:val="18"/>
            </w:rPr>
            <w:t>ELDENSTEIN1BP04-1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92DCA16" w14:textId="4048E233" w:rsidR="00BE7B29" w:rsidRPr="00F17156" w:rsidRDefault="00BE7B29" w:rsidP="00BE7B29">
          <w:pPr>
            <w:pStyle w:val="Kopfzeile"/>
            <w:rPr>
              <w:rFonts w:cs="Arial"/>
              <w:sz w:val="18"/>
              <w:szCs w:val="18"/>
            </w:rPr>
          </w:pPr>
          <w:r w:rsidRPr="00A76CF0">
            <w:rPr>
              <w:rFonts w:ascii="Aptos" w:hAnsi="Aptos" w:cs="Arial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AE8CFF" w14:textId="61292D45" w:rsidR="00BE7B29" w:rsidRPr="00DA50EF" w:rsidRDefault="00BE7B29" w:rsidP="00BE7B29">
          <w:pPr>
            <w:pStyle w:val="Kopfzeile"/>
            <w:rPr>
              <w:rFonts w:cs="Arial"/>
              <w:sz w:val="18"/>
              <w:szCs w:val="18"/>
            </w:rPr>
          </w:pPr>
          <w:r w:rsidRPr="00DA50EF">
            <w:rPr>
              <w:rFonts w:ascii="Aptos" w:hAnsi="Aptos" w:cs="Arial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F641F20" w14:textId="77777777" w:rsidR="00BE7B29" w:rsidRDefault="00BE7B29" w:rsidP="00BE7B29">
          <w:pPr>
            <w:rPr>
              <w:b/>
              <w:sz w:val="20"/>
              <w:szCs w:val="20"/>
            </w:rPr>
          </w:pPr>
        </w:p>
      </w:tc>
    </w:tr>
  </w:tbl>
  <w:p w14:paraId="506A1C35" w14:textId="5510BE82" w:rsidR="00FC3708" w:rsidRDefault="00BA1EC7">
    <w:pPr>
      <w:pStyle w:val="Kopfzeile"/>
    </w:pPr>
    <w:r>
      <w:rPr>
        <w:noProof/>
      </w:rPr>
      <w:pict w14:anchorId="327BDE6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54048" o:spid="_x0000_s1030" type="#_x0000_t136" style="position:absolute;left:0;text-align:left;margin-left:0;margin-top:0;width:601.9pt;height:37.6pt;rotation:315;z-index:-251653120;mso-position-horizontal:center;mso-position-horizontal-relative:margin;mso-position-vertical:center;mso-position-vertical-relative:margin" o:allowincell="f" fillcolor="red" stroked="f">
          <v:textpath style="font-family:&quot;Aptos&quot;;font-size:1pt" string="ENTWURF - erst nach Angebotsaufforderung einzureichen!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2E12B" w14:textId="325CD0CF" w:rsidR="00FC3708" w:rsidRDefault="00BA1EC7" w:rsidP="000B2BFA">
    <w:pPr>
      <w:pStyle w:val="Kopfzeile"/>
      <w:jc w:val="right"/>
    </w:pPr>
    <w:r>
      <w:rPr>
        <w:noProof/>
      </w:rPr>
      <w:pict w14:anchorId="242173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54046" o:spid="_x0000_s1028" type="#_x0000_t136" style="position:absolute;left:0;text-align:left;margin-left:0;margin-top:0;width:601.9pt;height:37.6pt;rotation:315;z-index:-251657216;mso-position-horizontal:center;mso-position-horizontal-relative:margin;mso-position-vertical:center;mso-position-vertical-relative:margin" o:allowincell="f" fillcolor="red" stroked="f">
          <v:textpath style="font-family:&quot;Aptos&quot;;font-size:1pt" string="ENTWURF - erst nach Angebotsaufforderung einzureichen!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F6E8F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96413B2"/>
    <w:multiLevelType w:val="hybridMultilevel"/>
    <w:tmpl w:val="9E5470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B4318E"/>
    <w:multiLevelType w:val="hybridMultilevel"/>
    <w:tmpl w:val="C2EA026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93F5375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06065C"/>
    <w:multiLevelType w:val="hybridMultilevel"/>
    <w:tmpl w:val="5CAEFE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1A605F"/>
    <w:multiLevelType w:val="hybridMultilevel"/>
    <w:tmpl w:val="C1DC91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70B55"/>
    <w:multiLevelType w:val="multilevel"/>
    <w:tmpl w:val="EF145D4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0641678"/>
    <w:multiLevelType w:val="multilevel"/>
    <w:tmpl w:val="47F6031E"/>
    <w:lvl w:ilvl="0">
      <w:start w:val="1"/>
      <w:numFmt w:val="decimal"/>
      <w:lvlText w:val="%1."/>
      <w:lvlJc w:val="left"/>
      <w:pPr>
        <w:ind w:left="545" w:hanging="428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num w:numId="1" w16cid:durableId="218440010">
    <w:abstractNumId w:val="7"/>
  </w:num>
  <w:num w:numId="2" w16cid:durableId="105663510">
    <w:abstractNumId w:val="2"/>
  </w:num>
  <w:num w:numId="3" w16cid:durableId="1765034186">
    <w:abstractNumId w:val="3"/>
  </w:num>
  <w:num w:numId="4" w16cid:durableId="1338003331">
    <w:abstractNumId w:val="0"/>
  </w:num>
  <w:num w:numId="5" w16cid:durableId="2128964590">
    <w:abstractNumId w:val="6"/>
  </w:num>
  <w:num w:numId="6" w16cid:durableId="1485857279">
    <w:abstractNumId w:val="5"/>
  </w:num>
  <w:num w:numId="7" w16cid:durableId="1186671337">
    <w:abstractNumId w:val="0"/>
  </w:num>
  <w:num w:numId="8" w16cid:durableId="1750157222">
    <w:abstractNumId w:val="0"/>
  </w:num>
  <w:num w:numId="9" w16cid:durableId="538248792">
    <w:abstractNumId w:val="0"/>
  </w:num>
  <w:num w:numId="10" w16cid:durableId="911084571">
    <w:abstractNumId w:val="1"/>
  </w:num>
  <w:num w:numId="11" w16cid:durableId="213321829">
    <w:abstractNumId w:val="4"/>
  </w:num>
  <w:num w:numId="12" w16cid:durableId="60715606">
    <w:abstractNumId w:val="0"/>
  </w:num>
  <w:num w:numId="13" w16cid:durableId="768620911">
    <w:abstractNumId w:val="0"/>
  </w:num>
  <w:num w:numId="14" w16cid:durableId="885530986">
    <w:abstractNumId w:val="8"/>
  </w:num>
  <w:num w:numId="15" w16cid:durableId="154783684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08"/>
    <w:rsid w:val="0000793F"/>
    <w:rsid w:val="000120F7"/>
    <w:rsid w:val="00025C5B"/>
    <w:rsid w:val="00026249"/>
    <w:rsid w:val="00026532"/>
    <w:rsid w:val="00030AEA"/>
    <w:rsid w:val="000357ED"/>
    <w:rsid w:val="00041697"/>
    <w:rsid w:val="000554DC"/>
    <w:rsid w:val="00056D5C"/>
    <w:rsid w:val="00057213"/>
    <w:rsid w:val="0006089D"/>
    <w:rsid w:val="00066A46"/>
    <w:rsid w:val="000671BF"/>
    <w:rsid w:val="00084E8C"/>
    <w:rsid w:val="00090DCB"/>
    <w:rsid w:val="000B4046"/>
    <w:rsid w:val="000C5D9A"/>
    <w:rsid w:val="000D00F3"/>
    <w:rsid w:val="000D6059"/>
    <w:rsid w:val="000E3609"/>
    <w:rsid w:val="000E4129"/>
    <w:rsid w:val="000F1B55"/>
    <w:rsid w:val="000F2794"/>
    <w:rsid w:val="000F3113"/>
    <w:rsid w:val="000F734D"/>
    <w:rsid w:val="000F7523"/>
    <w:rsid w:val="001004F1"/>
    <w:rsid w:val="001047BC"/>
    <w:rsid w:val="0010770E"/>
    <w:rsid w:val="00112669"/>
    <w:rsid w:val="00117456"/>
    <w:rsid w:val="00121EF9"/>
    <w:rsid w:val="00137102"/>
    <w:rsid w:val="00146F30"/>
    <w:rsid w:val="0015143E"/>
    <w:rsid w:val="00184688"/>
    <w:rsid w:val="00190CF5"/>
    <w:rsid w:val="00194E38"/>
    <w:rsid w:val="001A209F"/>
    <w:rsid w:val="001A73F7"/>
    <w:rsid w:val="001B3153"/>
    <w:rsid w:val="001C0FF0"/>
    <w:rsid w:val="001C2631"/>
    <w:rsid w:val="001C467B"/>
    <w:rsid w:val="001C4961"/>
    <w:rsid w:val="001C5BA8"/>
    <w:rsid w:val="001D3253"/>
    <w:rsid w:val="001E2061"/>
    <w:rsid w:val="001E2285"/>
    <w:rsid w:val="001E375A"/>
    <w:rsid w:val="001E4C0E"/>
    <w:rsid w:val="001E533A"/>
    <w:rsid w:val="001E5411"/>
    <w:rsid w:val="001F0914"/>
    <w:rsid w:val="001F1E2A"/>
    <w:rsid w:val="001F272C"/>
    <w:rsid w:val="001F6006"/>
    <w:rsid w:val="002018BD"/>
    <w:rsid w:val="00203E86"/>
    <w:rsid w:val="00203F72"/>
    <w:rsid w:val="00214448"/>
    <w:rsid w:val="0021563A"/>
    <w:rsid w:val="0021605B"/>
    <w:rsid w:val="002305C3"/>
    <w:rsid w:val="0023757D"/>
    <w:rsid w:val="002376A5"/>
    <w:rsid w:val="002411FC"/>
    <w:rsid w:val="00242C30"/>
    <w:rsid w:val="00244F78"/>
    <w:rsid w:val="00245FDD"/>
    <w:rsid w:val="00251F88"/>
    <w:rsid w:val="00253C60"/>
    <w:rsid w:val="00255D75"/>
    <w:rsid w:val="00265831"/>
    <w:rsid w:val="00265908"/>
    <w:rsid w:val="00275AE3"/>
    <w:rsid w:val="00283D1C"/>
    <w:rsid w:val="002850DA"/>
    <w:rsid w:val="0028667C"/>
    <w:rsid w:val="00290D52"/>
    <w:rsid w:val="002A692C"/>
    <w:rsid w:val="002B23C2"/>
    <w:rsid w:val="002B69CF"/>
    <w:rsid w:val="002C48F9"/>
    <w:rsid w:val="002C68FE"/>
    <w:rsid w:val="002D6A9D"/>
    <w:rsid w:val="002D7F30"/>
    <w:rsid w:val="002F2A12"/>
    <w:rsid w:val="002F2FE7"/>
    <w:rsid w:val="002F4760"/>
    <w:rsid w:val="002F5B42"/>
    <w:rsid w:val="00304E70"/>
    <w:rsid w:val="00305DBF"/>
    <w:rsid w:val="003062C2"/>
    <w:rsid w:val="00307A43"/>
    <w:rsid w:val="003118A9"/>
    <w:rsid w:val="00323279"/>
    <w:rsid w:val="00330494"/>
    <w:rsid w:val="00331991"/>
    <w:rsid w:val="0033416F"/>
    <w:rsid w:val="00340399"/>
    <w:rsid w:val="00343117"/>
    <w:rsid w:val="00345273"/>
    <w:rsid w:val="003554C0"/>
    <w:rsid w:val="003619E9"/>
    <w:rsid w:val="00362B6B"/>
    <w:rsid w:val="00367054"/>
    <w:rsid w:val="003674C4"/>
    <w:rsid w:val="00377317"/>
    <w:rsid w:val="00382305"/>
    <w:rsid w:val="00384434"/>
    <w:rsid w:val="00386261"/>
    <w:rsid w:val="003A6509"/>
    <w:rsid w:val="003B190C"/>
    <w:rsid w:val="003B224C"/>
    <w:rsid w:val="003D55C5"/>
    <w:rsid w:val="003D7498"/>
    <w:rsid w:val="003E7D51"/>
    <w:rsid w:val="00410637"/>
    <w:rsid w:val="00413797"/>
    <w:rsid w:val="00415101"/>
    <w:rsid w:val="00426D28"/>
    <w:rsid w:val="00431EC5"/>
    <w:rsid w:val="004321C8"/>
    <w:rsid w:val="004322A0"/>
    <w:rsid w:val="00433CFB"/>
    <w:rsid w:val="0046143B"/>
    <w:rsid w:val="00467827"/>
    <w:rsid w:val="00470275"/>
    <w:rsid w:val="00475A02"/>
    <w:rsid w:val="00476AC9"/>
    <w:rsid w:val="004779E7"/>
    <w:rsid w:val="00484FA0"/>
    <w:rsid w:val="00485A9B"/>
    <w:rsid w:val="004A0DEE"/>
    <w:rsid w:val="004B2FC9"/>
    <w:rsid w:val="004B6B6A"/>
    <w:rsid w:val="004D0A46"/>
    <w:rsid w:val="004D1D33"/>
    <w:rsid w:val="004D2259"/>
    <w:rsid w:val="004D5A18"/>
    <w:rsid w:val="004D7ACF"/>
    <w:rsid w:val="004E2EA4"/>
    <w:rsid w:val="004E3DEC"/>
    <w:rsid w:val="004E6781"/>
    <w:rsid w:val="004F7DBE"/>
    <w:rsid w:val="005000D8"/>
    <w:rsid w:val="00507122"/>
    <w:rsid w:val="0051144F"/>
    <w:rsid w:val="0051180C"/>
    <w:rsid w:val="005133E1"/>
    <w:rsid w:val="005147F4"/>
    <w:rsid w:val="0052220F"/>
    <w:rsid w:val="00522412"/>
    <w:rsid w:val="00522AEC"/>
    <w:rsid w:val="0053369D"/>
    <w:rsid w:val="00533D04"/>
    <w:rsid w:val="005472A8"/>
    <w:rsid w:val="00553B44"/>
    <w:rsid w:val="00561527"/>
    <w:rsid w:val="00563F0E"/>
    <w:rsid w:val="00571755"/>
    <w:rsid w:val="00583894"/>
    <w:rsid w:val="00584D53"/>
    <w:rsid w:val="00585AB1"/>
    <w:rsid w:val="00593FF1"/>
    <w:rsid w:val="0059567D"/>
    <w:rsid w:val="00597716"/>
    <w:rsid w:val="005A0DAA"/>
    <w:rsid w:val="005A37AE"/>
    <w:rsid w:val="005A66AC"/>
    <w:rsid w:val="005A6DD1"/>
    <w:rsid w:val="005B1012"/>
    <w:rsid w:val="005B3E7F"/>
    <w:rsid w:val="005B7949"/>
    <w:rsid w:val="005C3751"/>
    <w:rsid w:val="005C44A8"/>
    <w:rsid w:val="005C50A9"/>
    <w:rsid w:val="005C727B"/>
    <w:rsid w:val="005D288F"/>
    <w:rsid w:val="005E3885"/>
    <w:rsid w:val="005F08D2"/>
    <w:rsid w:val="005F4C4B"/>
    <w:rsid w:val="006002B0"/>
    <w:rsid w:val="00604A26"/>
    <w:rsid w:val="006123B4"/>
    <w:rsid w:val="006247E6"/>
    <w:rsid w:val="0062710A"/>
    <w:rsid w:val="00644478"/>
    <w:rsid w:val="006548B4"/>
    <w:rsid w:val="00656F96"/>
    <w:rsid w:val="00663069"/>
    <w:rsid w:val="00666767"/>
    <w:rsid w:val="00672615"/>
    <w:rsid w:val="00673E04"/>
    <w:rsid w:val="00686775"/>
    <w:rsid w:val="006867B9"/>
    <w:rsid w:val="00686F00"/>
    <w:rsid w:val="006A445C"/>
    <w:rsid w:val="006A601C"/>
    <w:rsid w:val="006B529C"/>
    <w:rsid w:val="006B53FA"/>
    <w:rsid w:val="006B5F4D"/>
    <w:rsid w:val="006D0A76"/>
    <w:rsid w:val="006D2C30"/>
    <w:rsid w:val="006D56BD"/>
    <w:rsid w:val="006D6391"/>
    <w:rsid w:val="006E0867"/>
    <w:rsid w:val="006E57A1"/>
    <w:rsid w:val="006F2BCC"/>
    <w:rsid w:val="006F62C6"/>
    <w:rsid w:val="0070481B"/>
    <w:rsid w:val="00705D4C"/>
    <w:rsid w:val="00715146"/>
    <w:rsid w:val="00715F65"/>
    <w:rsid w:val="007172F3"/>
    <w:rsid w:val="0072491B"/>
    <w:rsid w:val="0073284E"/>
    <w:rsid w:val="00737DE5"/>
    <w:rsid w:val="00751F45"/>
    <w:rsid w:val="007538A8"/>
    <w:rsid w:val="00756B3F"/>
    <w:rsid w:val="00764E3B"/>
    <w:rsid w:val="00770AD7"/>
    <w:rsid w:val="00774C03"/>
    <w:rsid w:val="00792295"/>
    <w:rsid w:val="00793568"/>
    <w:rsid w:val="00793F14"/>
    <w:rsid w:val="007947EE"/>
    <w:rsid w:val="00795546"/>
    <w:rsid w:val="007A7ED4"/>
    <w:rsid w:val="007C4165"/>
    <w:rsid w:val="007C7A72"/>
    <w:rsid w:val="007D1D60"/>
    <w:rsid w:val="007D528F"/>
    <w:rsid w:val="007E58A3"/>
    <w:rsid w:val="007F0B92"/>
    <w:rsid w:val="007F6429"/>
    <w:rsid w:val="007F7595"/>
    <w:rsid w:val="00811FF9"/>
    <w:rsid w:val="0081503C"/>
    <w:rsid w:val="00821D1E"/>
    <w:rsid w:val="0083077F"/>
    <w:rsid w:val="00831FC7"/>
    <w:rsid w:val="008406BD"/>
    <w:rsid w:val="0084259E"/>
    <w:rsid w:val="00847F56"/>
    <w:rsid w:val="00850C42"/>
    <w:rsid w:val="008521C3"/>
    <w:rsid w:val="00852F1E"/>
    <w:rsid w:val="00853878"/>
    <w:rsid w:val="0085567A"/>
    <w:rsid w:val="008648CD"/>
    <w:rsid w:val="00881930"/>
    <w:rsid w:val="008819C2"/>
    <w:rsid w:val="0088790E"/>
    <w:rsid w:val="00892F7C"/>
    <w:rsid w:val="0089584F"/>
    <w:rsid w:val="008A37E9"/>
    <w:rsid w:val="008A7D94"/>
    <w:rsid w:val="008B0AD7"/>
    <w:rsid w:val="008B27F5"/>
    <w:rsid w:val="008D1EA6"/>
    <w:rsid w:val="008D7AD2"/>
    <w:rsid w:val="008E1694"/>
    <w:rsid w:val="008E25D6"/>
    <w:rsid w:val="008E5FD8"/>
    <w:rsid w:val="008F1911"/>
    <w:rsid w:val="008F57EB"/>
    <w:rsid w:val="00910F3C"/>
    <w:rsid w:val="00922DEB"/>
    <w:rsid w:val="00927547"/>
    <w:rsid w:val="00931862"/>
    <w:rsid w:val="00932DAD"/>
    <w:rsid w:val="0093529F"/>
    <w:rsid w:val="009402A5"/>
    <w:rsid w:val="009416ED"/>
    <w:rsid w:val="00942EF8"/>
    <w:rsid w:val="00943DAD"/>
    <w:rsid w:val="0095464D"/>
    <w:rsid w:val="00960EEF"/>
    <w:rsid w:val="0096448F"/>
    <w:rsid w:val="00966F9F"/>
    <w:rsid w:val="00972254"/>
    <w:rsid w:val="0097563D"/>
    <w:rsid w:val="0097593B"/>
    <w:rsid w:val="00981D4D"/>
    <w:rsid w:val="00985FE1"/>
    <w:rsid w:val="009922F7"/>
    <w:rsid w:val="009A02BC"/>
    <w:rsid w:val="009A3626"/>
    <w:rsid w:val="009D205C"/>
    <w:rsid w:val="009D22B3"/>
    <w:rsid w:val="009D6172"/>
    <w:rsid w:val="009D63E4"/>
    <w:rsid w:val="009E1510"/>
    <w:rsid w:val="009E7658"/>
    <w:rsid w:val="009F48A3"/>
    <w:rsid w:val="00A014F5"/>
    <w:rsid w:val="00A01C10"/>
    <w:rsid w:val="00A04575"/>
    <w:rsid w:val="00A07CC9"/>
    <w:rsid w:val="00A11003"/>
    <w:rsid w:val="00A13CC4"/>
    <w:rsid w:val="00A148D0"/>
    <w:rsid w:val="00A17730"/>
    <w:rsid w:val="00A23273"/>
    <w:rsid w:val="00A3188A"/>
    <w:rsid w:val="00A3365A"/>
    <w:rsid w:val="00A33B1D"/>
    <w:rsid w:val="00A36667"/>
    <w:rsid w:val="00A416C7"/>
    <w:rsid w:val="00A41DE7"/>
    <w:rsid w:val="00A42F2E"/>
    <w:rsid w:val="00A45319"/>
    <w:rsid w:val="00A619F1"/>
    <w:rsid w:val="00A67333"/>
    <w:rsid w:val="00A74D1D"/>
    <w:rsid w:val="00A75F27"/>
    <w:rsid w:val="00A80628"/>
    <w:rsid w:val="00A81D98"/>
    <w:rsid w:val="00A86289"/>
    <w:rsid w:val="00A9156C"/>
    <w:rsid w:val="00A96E61"/>
    <w:rsid w:val="00AA1E18"/>
    <w:rsid w:val="00AA3061"/>
    <w:rsid w:val="00AA4059"/>
    <w:rsid w:val="00AA4B44"/>
    <w:rsid w:val="00AB0F92"/>
    <w:rsid w:val="00AB1ABE"/>
    <w:rsid w:val="00AB6DEC"/>
    <w:rsid w:val="00AB7067"/>
    <w:rsid w:val="00AC0A8A"/>
    <w:rsid w:val="00AE3911"/>
    <w:rsid w:val="00AE3F4D"/>
    <w:rsid w:val="00AF3277"/>
    <w:rsid w:val="00AF39F1"/>
    <w:rsid w:val="00AF48B4"/>
    <w:rsid w:val="00AF593D"/>
    <w:rsid w:val="00B05511"/>
    <w:rsid w:val="00B079FB"/>
    <w:rsid w:val="00B103A0"/>
    <w:rsid w:val="00B109A0"/>
    <w:rsid w:val="00B2006F"/>
    <w:rsid w:val="00B25544"/>
    <w:rsid w:val="00B30D08"/>
    <w:rsid w:val="00B451E8"/>
    <w:rsid w:val="00B45A66"/>
    <w:rsid w:val="00B51BB2"/>
    <w:rsid w:val="00B63ED2"/>
    <w:rsid w:val="00B76E72"/>
    <w:rsid w:val="00B77C5A"/>
    <w:rsid w:val="00B8075F"/>
    <w:rsid w:val="00B815ED"/>
    <w:rsid w:val="00B97EBA"/>
    <w:rsid w:val="00BA000E"/>
    <w:rsid w:val="00BA0BEB"/>
    <w:rsid w:val="00BA0E68"/>
    <w:rsid w:val="00BA1EC7"/>
    <w:rsid w:val="00BA5478"/>
    <w:rsid w:val="00BA598C"/>
    <w:rsid w:val="00BB0887"/>
    <w:rsid w:val="00BB1153"/>
    <w:rsid w:val="00BB3959"/>
    <w:rsid w:val="00BB3AF7"/>
    <w:rsid w:val="00BC3913"/>
    <w:rsid w:val="00BC3EE7"/>
    <w:rsid w:val="00BC605C"/>
    <w:rsid w:val="00BD77EF"/>
    <w:rsid w:val="00BE17D2"/>
    <w:rsid w:val="00BE7B29"/>
    <w:rsid w:val="00C00F61"/>
    <w:rsid w:val="00C0435E"/>
    <w:rsid w:val="00C052A6"/>
    <w:rsid w:val="00C20071"/>
    <w:rsid w:val="00C207E7"/>
    <w:rsid w:val="00C33D30"/>
    <w:rsid w:val="00C42471"/>
    <w:rsid w:val="00C431D5"/>
    <w:rsid w:val="00C44BFE"/>
    <w:rsid w:val="00C56216"/>
    <w:rsid w:val="00C625AF"/>
    <w:rsid w:val="00C6573C"/>
    <w:rsid w:val="00C67F65"/>
    <w:rsid w:val="00C741EA"/>
    <w:rsid w:val="00C76DDC"/>
    <w:rsid w:val="00C818F4"/>
    <w:rsid w:val="00C83BEF"/>
    <w:rsid w:val="00C845D5"/>
    <w:rsid w:val="00C8710A"/>
    <w:rsid w:val="00C966DD"/>
    <w:rsid w:val="00CA6E5E"/>
    <w:rsid w:val="00CA73A1"/>
    <w:rsid w:val="00CB0477"/>
    <w:rsid w:val="00CB335B"/>
    <w:rsid w:val="00CB675F"/>
    <w:rsid w:val="00CB7AD8"/>
    <w:rsid w:val="00CC40BD"/>
    <w:rsid w:val="00CD27C4"/>
    <w:rsid w:val="00CD32EC"/>
    <w:rsid w:val="00CD3C15"/>
    <w:rsid w:val="00CD5372"/>
    <w:rsid w:val="00CD57AA"/>
    <w:rsid w:val="00CE1A73"/>
    <w:rsid w:val="00CE47B1"/>
    <w:rsid w:val="00CF7C2A"/>
    <w:rsid w:val="00D06719"/>
    <w:rsid w:val="00D11E5C"/>
    <w:rsid w:val="00D1664D"/>
    <w:rsid w:val="00D17C04"/>
    <w:rsid w:val="00D23422"/>
    <w:rsid w:val="00D27810"/>
    <w:rsid w:val="00D475A4"/>
    <w:rsid w:val="00D579AE"/>
    <w:rsid w:val="00D67151"/>
    <w:rsid w:val="00D712C9"/>
    <w:rsid w:val="00D754DB"/>
    <w:rsid w:val="00D7797F"/>
    <w:rsid w:val="00D82D4C"/>
    <w:rsid w:val="00D93122"/>
    <w:rsid w:val="00D97665"/>
    <w:rsid w:val="00DA326C"/>
    <w:rsid w:val="00DA3D06"/>
    <w:rsid w:val="00DA50EF"/>
    <w:rsid w:val="00DA754F"/>
    <w:rsid w:val="00DB173C"/>
    <w:rsid w:val="00DB1B57"/>
    <w:rsid w:val="00DB3F77"/>
    <w:rsid w:val="00DB56BC"/>
    <w:rsid w:val="00DB7753"/>
    <w:rsid w:val="00DD5F82"/>
    <w:rsid w:val="00DF0D93"/>
    <w:rsid w:val="00DF3B14"/>
    <w:rsid w:val="00E0556C"/>
    <w:rsid w:val="00E06E07"/>
    <w:rsid w:val="00E17295"/>
    <w:rsid w:val="00E21059"/>
    <w:rsid w:val="00E249A1"/>
    <w:rsid w:val="00E25B95"/>
    <w:rsid w:val="00E327F0"/>
    <w:rsid w:val="00E50FBA"/>
    <w:rsid w:val="00E52B8B"/>
    <w:rsid w:val="00E616A1"/>
    <w:rsid w:val="00E62260"/>
    <w:rsid w:val="00E62858"/>
    <w:rsid w:val="00E7263E"/>
    <w:rsid w:val="00E7778C"/>
    <w:rsid w:val="00E85A45"/>
    <w:rsid w:val="00E86731"/>
    <w:rsid w:val="00E920E1"/>
    <w:rsid w:val="00EA6494"/>
    <w:rsid w:val="00EA6F80"/>
    <w:rsid w:val="00EB04A3"/>
    <w:rsid w:val="00EB4097"/>
    <w:rsid w:val="00EB7679"/>
    <w:rsid w:val="00EC2711"/>
    <w:rsid w:val="00EC46A2"/>
    <w:rsid w:val="00ED2C6A"/>
    <w:rsid w:val="00ED6071"/>
    <w:rsid w:val="00EE2D6D"/>
    <w:rsid w:val="00EE69FB"/>
    <w:rsid w:val="00EF4D43"/>
    <w:rsid w:val="00F00239"/>
    <w:rsid w:val="00F02AEA"/>
    <w:rsid w:val="00F10003"/>
    <w:rsid w:val="00F11A7C"/>
    <w:rsid w:val="00F23CBD"/>
    <w:rsid w:val="00F26FB5"/>
    <w:rsid w:val="00F304B0"/>
    <w:rsid w:val="00F338F4"/>
    <w:rsid w:val="00F46E9A"/>
    <w:rsid w:val="00F505BF"/>
    <w:rsid w:val="00F50A12"/>
    <w:rsid w:val="00F60B91"/>
    <w:rsid w:val="00F7431D"/>
    <w:rsid w:val="00F85841"/>
    <w:rsid w:val="00F8652F"/>
    <w:rsid w:val="00F86E05"/>
    <w:rsid w:val="00F870EA"/>
    <w:rsid w:val="00F91ED8"/>
    <w:rsid w:val="00F9496B"/>
    <w:rsid w:val="00F95CDC"/>
    <w:rsid w:val="00FA4E29"/>
    <w:rsid w:val="00FB4D92"/>
    <w:rsid w:val="00FB5044"/>
    <w:rsid w:val="00FB57D0"/>
    <w:rsid w:val="00FB662B"/>
    <w:rsid w:val="00FC2221"/>
    <w:rsid w:val="00FC3708"/>
    <w:rsid w:val="00FD18EE"/>
    <w:rsid w:val="00FE60A8"/>
    <w:rsid w:val="00FE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8D1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0D08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30D08"/>
    <w:pPr>
      <w:keepNext/>
      <w:keepLines/>
      <w:spacing w:before="240"/>
      <w:jc w:val="left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30D08"/>
    <w:pPr>
      <w:keepNext/>
      <w:keepLines/>
      <w:numPr>
        <w:ilvl w:val="1"/>
        <w:numId w:val="4"/>
      </w:numPr>
      <w:spacing w:before="40"/>
      <w:jc w:val="left"/>
      <w:outlineLvl w:val="1"/>
    </w:pPr>
    <w:rPr>
      <w:rFonts w:eastAsiaTheme="majorEastAsia" w:cstheme="majorBidi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283D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B53FA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83D1C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83D1C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83D1C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83D1C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83D1C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30D08"/>
    <w:rPr>
      <w:rFonts w:ascii="Arial" w:eastAsiaTheme="majorEastAsia" w:hAnsi="Arial" w:cstheme="majorBidi"/>
      <w:b/>
      <w:color w:val="000000" w:themeColor="text1"/>
      <w:sz w:val="28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30D08"/>
    <w:rPr>
      <w:rFonts w:ascii="Arial" w:eastAsiaTheme="majorEastAsia" w:hAnsi="Arial" w:cstheme="majorBidi"/>
      <w:sz w:val="24"/>
      <w:szCs w:val="2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B30D08"/>
    <w:rPr>
      <w:color w:val="808080"/>
    </w:rPr>
  </w:style>
  <w:style w:type="paragraph" w:styleId="Listenabsatz">
    <w:name w:val="List Paragraph"/>
    <w:basedOn w:val="Standard"/>
    <w:link w:val="ListenabsatzZchn"/>
    <w:uiPriority w:val="34"/>
    <w:qFormat/>
    <w:rsid w:val="00B30D08"/>
    <w:pPr>
      <w:ind w:left="720"/>
      <w:contextualSpacing/>
    </w:pPr>
  </w:style>
  <w:style w:type="table" w:styleId="Tabellenraster">
    <w:name w:val="Table Grid"/>
    <w:basedOn w:val="NormaleTabelle"/>
    <w:uiPriority w:val="39"/>
    <w:rsid w:val="00B30D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B30D0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30D08"/>
    <w:rPr>
      <w:rFonts w:ascii="Arial" w:eastAsia="Times New Roman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B30D0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30D08"/>
    <w:rPr>
      <w:rFonts w:ascii="Arial" w:eastAsia="Times New Roman" w:hAnsi="Arial" w:cs="Times New Roman"/>
      <w:szCs w:val="24"/>
      <w:lang w:eastAsia="de-DE"/>
    </w:rPr>
  </w:style>
  <w:style w:type="character" w:styleId="Seitenzahl">
    <w:name w:val="page number"/>
    <w:rsid w:val="00B30D08"/>
    <w:rPr>
      <w:rFonts w:ascii="Arial" w:hAnsi="Arial"/>
      <w:sz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30D0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30D0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30D08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B30D08"/>
    <w:rPr>
      <w:color w:val="0563C1" w:themeColor="hyperlink"/>
      <w:u w:val="single"/>
    </w:rPr>
  </w:style>
  <w:style w:type="paragraph" w:styleId="berarbeitung">
    <w:name w:val="Revision"/>
    <w:hidden/>
    <w:uiPriority w:val="99"/>
    <w:semiHidden/>
    <w:rsid w:val="00B30D08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B40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B4046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B53FA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367054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67054"/>
    <w:rPr>
      <w:rFonts w:ascii="Arial" w:eastAsia="Arial" w:hAnsi="Arial" w:cs="Arial"/>
      <w:sz w:val="20"/>
      <w:szCs w:val="20"/>
      <w:lang w:val="en-US"/>
    </w:rPr>
  </w:style>
  <w:style w:type="character" w:customStyle="1" w:styleId="berschrift3Zchn">
    <w:name w:val="Überschrift 3 Zchn"/>
    <w:basedOn w:val="Absatz-Standardschriftart"/>
    <w:link w:val="berschrift3"/>
    <w:rsid w:val="00283D1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83D1C"/>
    <w:rPr>
      <w:rFonts w:asciiTheme="majorHAnsi" w:eastAsiaTheme="majorEastAsia" w:hAnsiTheme="majorHAnsi" w:cstheme="majorBidi"/>
      <w:color w:val="2F5496" w:themeColor="accent1" w:themeShade="BF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83D1C"/>
    <w:rPr>
      <w:rFonts w:asciiTheme="majorHAnsi" w:eastAsiaTheme="majorEastAsia" w:hAnsiTheme="majorHAnsi" w:cstheme="majorBidi"/>
      <w:color w:val="1F3763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83D1C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83D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83D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F00239"/>
    <w:rPr>
      <w:rFonts w:ascii="Arial" w:eastAsia="Times New Roman" w:hAnsi="Arial" w:cs="Times New Roman"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sid w:val="00C8710A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atvorlage1">
    <w:name w:val="Formatvorlage1"/>
    <w:basedOn w:val="Absatz-Standardschriftart"/>
    <w:uiPriority w:val="1"/>
    <w:rsid w:val="00770AD7"/>
    <w:rPr>
      <w:rFonts w:ascii="Aptos" w:hAnsi="Aptos"/>
      <w:sz w:val="20"/>
    </w:rPr>
  </w:style>
  <w:style w:type="character" w:customStyle="1" w:styleId="Formatvorlage2">
    <w:name w:val="Formatvorlage2"/>
    <w:basedOn w:val="Absatz-Standardschriftart"/>
    <w:uiPriority w:val="1"/>
    <w:rsid w:val="00F870EA"/>
  </w:style>
  <w:style w:type="character" w:customStyle="1" w:styleId="Formatvorlage3">
    <w:name w:val="Formatvorlage3"/>
    <w:basedOn w:val="Absatz-Standardschriftart"/>
    <w:uiPriority w:val="1"/>
    <w:rsid w:val="00F8652F"/>
    <w:rPr>
      <w:rFonts w:ascii="Aptos" w:hAnsi="Aptos"/>
      <w:sz w:val="22"/>
    </w:rPr>
  </w:style>
  <w:style w:type="paragraph" w:styleId="KeinLeerraum">
    <w:name w:val="No Spacing"/>
    <w:uiPriority w:val="1"/>
    <w:qFormat/>
    <w:rsid w:val="000D6059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7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5FDE795E81B435DB0E56627FEBDF0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81E2F8-D3B1-4ED5-9661-3E0A8ADF0D0A}"/>
      </w:docPartPr>
      <w:docPartBody>
        <w:p w:rsidR="003020DA" w:rsidRDefault="00AD515E" w:rsidP="00AD515E">
          <w:pPr>
            <w:pStyle w:val="85FDE795E81B435DB0E56627FEBDF0FD1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8D511F0557B24256ADC8BA75AAC824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6E5FE4-934D-409C-AAA6-8BC997367797}"/>
      </w:docPartPr>
      <w:docPartBody>
        <w:p w:rsidR="005B679C" w:rsidRDefault="00AD515E" w:rsidP="00AD515E">
          <w:pPr>
            <w:pStyle w:val="8D511F0557B24256ADC8BA75AAC824541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4267FFE133284F8A80F4BF63E5873F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D1B9ED-B4E4-4973-970A-67603C251CCE}"/>
      </w:docPartPr>
      <w:docPartBody>
        <w:p w:rsidR="005B679C" w:rsidRDefault="00AD515E" w:rsidP="00AD515E">
          <w:pPr>
            <w:pStyle w:val="4267FFE133284F8A80F4BF63E5873F5F1"/>
          </w:pPr>
          <w:r w:rsidRPr="00D23422">
            <w:rPr>
              <w:rStyle w:val="Platzhaltertext"/>
              <w:rFonts w:ascii="Aptos" w:eastAsiaTheme="minorHAnsi" w:hAnsi="Aptos"/>
              <w:shd w:val="clear" w:color="auto" w:fill="BFBFBF" w:themeFill="background1" w:themeFillShade="BF"/>
            </w:rPr>
            <w:t>Klicken oder tippen Sie, um ein Datum einzugeben.</w:t>
          </w:r>
        </w:p>
      </w:docPartBody>
    </w:docPart>
    <w:docPart>
      <w:docPartPr>
        <w:name w:val="2BCA2306D2FD4093B5FEA2A35D59AB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1AAC72-DB60-4761-B7BB-1A511BA73D91}"/>
      </w:docPartPr>
      <w:docPartBody>
        <w:p w:rsidR="009D507D" w:rsidRDefault="00AD515E" w:rsidP="00AD515E">
          <w:pPr>
            <w:pStyle w:val="2BCA2306D2FD4093B5FEA2A35D59AB621"/>
          </w:pPr>
          <w:r w:rsidRPr="00D23422">
            <w:rPr>
              <w:rStyle w:val="Platzhaltertext"/>
              <w:rFonts w:ascii="Aptos" w:eastAsiaTheme="majorEastAsia" w:hAnsi="Aptos" w:cs="Arial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0427A02FF283488192F2216BAC057D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E5998C-EE51-4F9B-8C69-8BDF8E716979}"/>
      </w:docPartPr>
      <w:docPartBody>
        <w:p w:rsidR="00140251" w:rsidRDefault="00AD515E" w:rsidP="00AD515E">
          <w:pPr>
            <w:pStyle w:val="0427A02FF283488192F2216BAC057D761"/>
          </w:pPr>
          <w:r w:rsidRPr="00BE7B29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AA41150D3D6049AE85B3B2F1003938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45C79A-60A5-4F5C-B8E3-6C54C3564BEF}"/>
      </w:docPartPr>
      <w:docPartBody>
        <w:p w:rsidR="00AD515E" w:rsidRDefault="00AD515E" w:rsidP="00AD515E">
          <w:pPr>
            <w:pStyle w:val="AA41150D3D6049AE85B3B2F1003938C6"/>
          </w:pPr>
          <w:r w:rsidRPr="00DF2EAC">
            <w:rPr>
              <w:rStyle w:val="Platzhaltertext"/>
            </w:rPr>
            <w:t>Wählen Sie ein Element aus.</w:t>
          </w:r>
        </w:p>
      </w:docPartBody>
    </w:docPart>
    <w:docPart>
      <w:docPartPr>
        <w:name w:val="3B33D405689D4BDEA3874E21A63F06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1B7BC4-3DD2-4687-A559-FAFA78BF0594}"/>
      </w:docPartPr>
      <w:docPartBody>
        <w:p w:rsidR="00A01267" w:rsidRDefault="00A01267" w:rsidP="00A01267">
          <w:pPr>
            <w:pStyle w:val="3B33D405689D4BDEA3874E21A63F068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EC734202F3425787ACE7D328F529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FCF261-F0DD-4F60-800A-02512D0EF53D}"/>
      </w:docPartPr>
      <w:docPartBody>
        <w:p w:rsidR="00A01267" w:rsidRDefault="00A01267" w:rsidP="00A01267">
          <w:pPr>
            <w:pStyle w:val="44EC734202F3425787ACE7D328F529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E00885D8A6A41268C0D06966E5239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74F5B6-902E-4BEB-9FCA-98F146F8E550}"/>
      </w:docPartPr>
      <w:docPartBody>
        <w:p w:rsidR="008A4331" w:rsidRDefault="008A4331" w:rsidP="008A4331">
          <w:pPr>
            <w:pStyle w:val="8E00885D8A6A41268C0D06966E5239E6"/>
          </w:pPr>
          <w:r w:rsidRPr="00C030DB">
            <w:rPr>
              <w:rStyle w:val="Platzhaltertext"/>
              <w:rFonts w:ascii="Aptos" w:eastAsiaTheme="majorEastAsia" w:hAnsi="Aptos" w:cs="Arial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A15BD4BE2CAC48F9854CDE5A3991DB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677958-1F19-4C61-B00A-705697D18338}"/>
      </w:docPartPr>
      <w:docPartBody>
        <w:p w:rsidR="008A4331" w:rsidRDefault="008A4331" w:rsidP="008A4331">
          <w:pPr>
            <w:pStyle w:val="A15BD4BE2CAC48F9854CDE5A3991DB98"/>
          </w:pPr>
          <w:r w:rsidRPr="00C030DB">
            <w:rPr>
              <w:rStyle w:val="Platzhaltertext"/>
              <w:rFonts w:ascii="Aptos" w:eastAsiaTheme="majorEastAsia" w:hAnsi="Aptos" w:cs="Arial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3DCCD079075B4B9DBA88806705BA5C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7CB300-4B61-4478-9EF5-1A14E5F81E4A}"/>
      </w:docPartPr>
      <w:docPartBody>
        <w:p w:rsidR="008A4331" w:rsidRDefault="008A4331" w:rsidP="008A4331">
          <w:pPr>
            <w:pStyle w:val="3DCCD079075B4B9DBA88806705BA5CE1"/>
          </w:pPr>
          <w:r w:rsidRPr="00C030DB">
            <w:rPr>
              <w:rStyle w:val="Platzhaltertext"/>
              <w:rFonts w:ascii="Aptos" w:eastAsiaTheme="majorEastAsia" w:hAnsi="Aptos" w:cs="Arial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F7A905E0B7E44F0DB4E2C158B4E0CE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14448-B2E3-43B8-A0DD-5E4FFDDDF608}"/>
      </w:docPartPr>
      <w:docPartBody>
        <w:p w:rsidR="008A4331" w:rsidRDefault="008A4331" w:rsidP="008A4331">
          <w:pPr>
            <w:pStyle w:val="F7A905E0B7E44F0DB4E2C158B4E0CEB9"/>
          </w:pPr>
          <w:r w:rsidRPr="00C030DB">
            <w:rPr>
              <w:rStyle w:val="Platzhaltertext"/>
              <w:rFonts w:ascii="Aptos" w:eastAsiaTheme="majorEastAsia" w:hAnsi="Aptos" w:cs="Arial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08DFFCF8AE1D43D0A97305B7D00E7F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C4188C-89C6-4EC2-9066-B38AD914DCC7}"/>
      </w:docPartPr>
      <w:docPartBody>
        <w:p w:rsidR="008A4331" w:rsidRDefault="008A4331" w:rsidP="008A4331">
          <w:pPr>
            <w:pStyle w:val="08DFFCF8AE1D43D0A97305B7D00E7FCE"/>
          </w:pPr>
          <w:r w:rsidRPr="00C030DB">
            <w:rPr>
              <w:rStyle w:val="Platzhaltertext"/>
              <w:rFonts w:ascii="Aptos" w:eastAsiaTheme="majorEastAsia" w:hAnsi="Aptos" w:cs="Arial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5BF0EB700FAF41469E151B8223F743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6C37C0-0AAC-4503-B6B5-C4150DDB0B06}"/>
      </w:docPartPr>
      <w:docPartBody>
        <w:p w:rsidR="00D83B8D" w:rsidRDefault="00D83B8D" w:rsidP="00D83B8D">
          <w:pPr>
            <w:pStyle w:val="5BF0EB700FAF41469E151B8223F7437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E07AD46A5346ED996580D1A01E68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E65A33-0832-403D-B3DD-EAB2F55FFC42}"/>
      </w:docPartPr>
      <w:docPartBody>
        <w:p w:rsidR="00D83B8D" w:rsidRDefault="00D83B8D" w:rsidP="00D83B8D">
          <w:pPr>
            <w:pStyle w:val="65E07AD46A5346ED996580D1A01E68F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4DFE8B7FFE4B3E942DD3C1B52E40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6634B6-9225-4B44-BBDB-712F434BC5E9}"/>
      </w:docPartPr>
      <w:docPartBody>
        <w:p w:rsidR="00D83B8D" w:rsidRDefault="00D83B8D" w:rsidP="00D83B8D">
          <w:pPr>
            <w:pStyle w:val="A84DFE8B7FFE4B3E942DD3C1B52E408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D1CC40F8DE549749405DC3E13895C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2518F0-63D8-49AE-8919-155D1159AF53}"/>
      </w:docPartPr>
      <w:docPartBody>
        <w:p w:rsidR="00D83B8D" w:rsidRDefault="00D83B8D" w:rsidP="00D83B8D">
          <w:pPr>
            <w:pStyle w:val="4D1CC40F8DE549749405DC3E13895CB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AB8B103CF84D80B8AD86EB24DC7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7F251C-5A3B-44A4-B25E-567E5C25FD89}"/>
      </w:docPartPr>
      <w:docPartBody>
        <w:p w:rsidR="00D83B8D" w:rsidRDefault="00D83B8D" w:rsidP="00D83B8D">
          <w:pPr>
            <w:pStyle w:val="3EAB8B103CF84D80B8AD86EB24DC701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C27E2E5211427CAECC32CE7AB595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0825C5-EE84-4DC8-B851-A2AA61C2FEFF}"/>
      </w:docPartPr>
      <w:docPartBody>
        <w:p w:rsidR="00D83B8D" w:rsidRDefault="00D83B8D" w:rsidP="00D83B8D">
          <w:pPr>
            <w:pStyle w:val="99C27E2E5211427CAECC32CE7AB595C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569"/>
    <w:rsid w:val="00066A46"/>
    <w:rsid w:val="00082E00"/>
    <w:rsid w:val="000A3928"/>
    <w:rsid w:val="000E4387"/>
    <w:rsid w:val="000F1B55"/>
    <w:rsid w:val="00106737"/>
    <w:rsid w:val="00121EF9"/>
    <w:rsid w:val="00140251"/>
    <w:rsid w:val="00184688"/>
    <w:rsid w:val="00190CF5"/>
    <w:rsid w:val="00195F52"/>
    <w:rsid w:val="001A73F7"/>
    <w:rsid w:val="001B4A25"/>
    <w:rsid w:val="001C4961"/>
    <w:rsid w:val="001E375A"/>
    <w:rsid w:val="001E4C0E"/>
    <w:rsid w:val="001E5411"/>
    <w:rsid w:val="001F6006"/>
    <w:rsid w:val="002305C3"/>
    <w:rsid w:val="0023757D"/>
    <w:rsid w:val="002376A5"/>
    <w:rsid w:val="0026194E"/>
    <w:rsid w:val="002777F2"/>
    <w:rsid w:val="002C0929"/>
    <w:rsid w:val="002D6A9D"/>
    <w:rsid w:val="002E37A3"/>
    <w:rsid w:val="002F2FE7"/>
    <w:rsid w:val="003020DA"/>
    <w:rsid w:val="003023EC"/>
    <w:rsid w:val="00305DBF"/>
    <w:rsid w:val="003062C2"/>
    <w:rsid w:val="00331991"/>
    <w:rsid w:val="00352BE7"/>
    <w:rsid w:val="0035587A"/>
    <w:rsid w:val="003D55C5"/>
    <w:rsid w:val="003D7498"/>
    <w:rsid w:val="00421831"/>
    <w:rsid w:val="00431EC5"/>
    <w:rsid w:val="004779E7"/>
    <w:rsid w:val="004C436C"/>
    <w:rsid w:val="004D0A46"/>
    <w:rsid w:val="004D43D2"/>
    <w:rsid w:val="004F7382"/>
    <w:rsid w:val="0051180C"/>
    <w:rsid w:val="0055799B"/>
    <w:rsid w:val="00571755"/>
    <w:rsid w:val="00584D53"/>
    <w:rsid w:val="0059567D"/>
    <w:rsid w:val="005A0837"/>
    <w:rsid w:val="005A0DAA"/>
    <w:rsid w:val="005B679C"/>
    <w:rsid w:val="005B7949"/>
    <w:rsid w:val="005C727B"/>
    <w:rsid w:val="005E30EB"/>
    <w:rsid w:val="005E3885"/>
    <w:rsid w:val="005F08D2"/>
    <w:rsid w:val="00607D0A"/>
    <w:rsid w:val="00637196"/>
    <w:rsid w:val="00656F96"/>
    <w:rsid w:val="00663069"/>
    <w:rsid w:val="00684645"/>
    <w:rsid w:val="00684EFB"/>
    <w:rsid w:val="006867B9"/>
    <w:rsid w:val="006D44EA"/>
    <w:rsid w:val="006E0867"/>
    <w:rsid w:val="006E448A"/>
    <w:rsid w:val="00715146"/>
    <w:rsid w:val="00715F65"/>
    <w:rsid w:val="007611C5"/>
    <w:rsid w:val="00764E3B"/>
    <w:rsid w:val="0079097A"/>
    <w:rsid w:val="00793568"/>
    <w:rsid w:val="00793F14"/>
    <w:rsid w:val="007B6ABC"/>
    <w:rsid w:val="007D6A1B"/>
    <w:rsid w:val="00821D1E"/>
    <w:rsid w:val="00831FC7"/>
    <w:rsid w:val="008A4331"/>
    <w:rsid w:val="008D09F6"/>
    <w:rsid w:val="008D7AD2"/>
    <w:rsid w:val="008F57EB"/>
    <w:rsid w:val="00931CEA"/>
    <w:rsid w:val="00932D60"/>
    <w:rsid w:val="009402A5"/>
    <w:rsid w:val="00941007"/>
    <w:rsid w:val="00941492"/>
    <w:rsid w:val="00942EF8"/>
    <w:rsid w:val="00943DAD"/>
    <w:rsid w:val="00946569"/>
    <w:rsid w:val="0095464D"/>
    <w:rsid w:val="0096448F"/>
    <w:rsid w:val="00982D71"/>
    <w:rsid w:val="009A599F"/>
    <w:rsid w:val="009D507D"/>
    <w:rsid w:val="009F48A3"/>
    <w:rsid w:val="00A01267"/>
    <w:rsid w:val="00A01C10"/>
    <w:rsid w:val="00A11F7F"/>
    <w:rsid w:val="00A27BF1"/>
    <w:rsid w:val="00A337CE"/>
    <w:rsid w:val="00A416C7"/>
    <w:rsid w:val="00A81D98"/>
    <w:rsid w:val="00AA4059"/>
    <w:rsid w:val="00AA4B44"/>
    <w:rsid w:val="00AB6DEC"/>
    <w:rsid w:val="00AC0A8A"/>
    <w:rsid w:val="00AD515E"/>
    <w:rsid w:val="00AE1820"/>
    <w:rsid w:val="00AE3F4D"/>
    <w:rsid w:val="00B05511"/>
    <w:rsid w:val="00B45A66"/>
    <w:rsid w:val="00B76E72"/>
    <w:rsid w:val="00BA0E68"/>
    <w:rsid w:val="00BB1153"/>
    <w:rsid w:val="00BB1391"/>
    <w:rsid w:val="00BE5303"/>
    <w:rsid w:val="00BF253A"/>
    <w:rsid w:val="00C03063"/>
    <w:rsid w:val="00C20071"/>
    <w:rsid w:val="00C36214"/>
    <w:rsid w:val="00C625AF"/>
    <w:rsid w:val="00CB675F"/>
    <w:rsid w:val="00D06719"/>
    <w:rsid w:val="00D11E5C"/>
    <w:rsid w:val="00D17C04"/>
    <w:rsid w:val="00D20B05"/>
    <w:rsid w:val="00D27810"/>
    <w:rsid w:val="00D46C72"/>
    <w:rsid w:val="00D83B8D"/>
    <w:rsid w:val="00DA326C"/>
    <w:rsid w:val="00DA754F"/>
    <w:rsid w:val="00DB3F77"/>
    <w:rsid w:val="00DB7753"/>
    <w:rsid w:val="00DC015F"/>
    <w:rsid w:val="00E25B95"/>
    <w:rsid w:val="00E472E4"/>
    <w:rsid w:val="00E62260"/>
    <w:rsid w:val="00E62858"/>
    <w:rsid w:val="00E85A45"/>
    <w:rsid w:val="00E92165"/>
    <w:rsid w:val="00EA5EE9"/>
    <w:rsid w:val="00EB4097"/>
    <w:rsid w:val="00F02AEA"/>
    <w:rsid w:val="00F11A7C"/>
    <w:rsid w:val="00F23CBD"/>
    <w:rsid w:val="00F304B0"/>
    <w:rsid w:val="00F338F4"/>
    <w:rsid w:val="00F50A12"/>
    <w:rsid w:val="00F86E05"/>
    <w:rsid w:val="00FB4D92"/>
    <w:rsid w:val="00FB5044"/>
    <w:rsid w:val="00FE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E4387"/>
    <w:rPr>
      <w:color w:val="808080"/>
    </w:rPr>
  </w:style>
  <w:style w:type="paragraph" w:customStyle="1" w:styleId="8D511F0557B24256ADC8BA75AAC824541">
    <w:name w:val="8D511F0557B24256ADC8BA75AAC824541"/>
    <w:rsid w:val="00AD515E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Cs w:val="24"/>
    </w:rPr>
  </w:style>
  <w:style w:type="paragraph" w:customStyle="1" w:styleId="4267FFE133284F8A80F4BF63E5873F5F1">
    <w:name w:val="4267FFE133284F8A80F4BF63E5873F5F1"/>
    <w:rsid w:val="00AD515E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Cs w:val="24"/>
    </w:rPr>
  </w:style>
  <w:style w:type="paragraph" w:customStyle="1" w:styleId="2BCA2306D2FD4093B5FEA2A35D59AB621">
    <w:name w:val="2BCA2306D2FD4093B5FEA2A35D59AB62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85FDE795E81B435DB0E56627FEBDF0FD1">
    <w:name w:val="85FDE795E81B435DB0E56627FEBDF0FD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0427A02FF283488192F2216BAC057D761">
    <w:name w:val="0427A02FF283488192F2216BAC057D76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5C1042D15CC94485A5D8694828053F011">
    <w:name w:val="5C1042D15CC94485A5D8694828053F01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F22FCA0F4D0B4CE2B3ECC6F22D00F1221">
    <w:name w:val="F22FCA0F4D0B4CE2B3ECC6F22D00F122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00623FE519AF46CDA0CCDC1B4D3A7B701">
    <w:name w:val="00623FE519AF46CDA0CCDC1B4D3A7B70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379D203ECB00456D96BADE16E0D4A0F31">
    <w:name w:val="379D203ECB00456D96BADE16E0D4A0F3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B38A991554C442BB8950DC5E7A2D05F01">
    <w:name w:val="B38A991554C442BB8950DC5E7A2D05F0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D800EE8B0BE2400A9063AF25C3B2E3C01">
    <w:name w:val="D800EE8B0BE2400A9063AF25C3B2E3C0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4EF268C4710A432FA57BD4639770F5F11">
    <w:name w:val="4EF268C4710A432FA57BD4639770F5F1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47F71B467C8D47E9B44553E798B1324C1">
    <w:name w:val="47F71B467C8D47E9B44553E798B1324C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DFF423EEBC9647C9BB1E2B1A33C23EF61">
    <w:name w:val="DFF423EEBC9647C9BB1E2B1A33C23EF6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733BD1D747FF4BF4A479DEE5708C24CC1">
    <w:name w:val="733BD1D747FF4BF4A479DEE5708C24CC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D71587024D8E41E59D199D972AEA43081">
    <w:name w:val="D71587024D8E41E59D199D972AEA4308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266DBBB994884157B842BD1F95A430531">
    <w:name w:val="266DBBB994884157B842BD1F95A43053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A1404C5422DD470DA3988583AAF029271">
    <w:name w:val="A1404C5422DD470DA3988583AAF02927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7812285BFC564A2C8A19F2FA61D0C9C41">
    <w:name w:val="7812285BFC564A2C8A19F2FA61D0C9C4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7B5A07C6922C40DBB724451CA58F70971">
    <w:name w:val="7B5A07C6922C40DBB724451CA58F7097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4D20BAEB987C4C5F9E6B77410DD6BDEC1">
    <w:name w:val="4D20BAEB987C4C5F9E6B77410DD6BDEC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69BE3E6DFEAB48F9B3437958F15A2E151">
    <w:name w:val="69BE3E6DFEAB48F9B3437958F15A2E15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B154F08DAF0148349C857CFDF8E3A7261">
    <w:name w:val="B154F08DAF0148349C857CFDF8E3A726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AF89266103EB4080B14DAB597974456C1">
    <w:name w:val="AF89266103EB4080B14DAB597974456C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A61F906DCAFF477086B3C4319A9EFC531">
    <w:name w:val="A61F906DCAFF477086B3C4319A9EFC53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96C774AC811E4D138B7F850C94C61E941">
    <w:name w:val="96C774AC811E4D138B7F850C94C61E94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8DB7B12B4CF44362B4078B67CA80A4A91">
    <w:name w:val="8DB7B12B4CF44362B4078B67CA80A4A9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DB2D2404427E47559B4256C9E963F37E1">
    <w:name w:val="DB2D2404427E47559B4256C9E963F37E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D8215D73C29B4FE3A3ED87CA2F6574511">
    <w:name w:val="D8215D73C29B4FE3A3ED87CA2F657451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DC937160392E4492A92590489A63A1FD1">
    <w:name w:val="DC937160392E4492A92590489A63A1FD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708E30154F824496A9EBC1F0739DA6751">
    <w:name w:val="708E30154F824496A9EBC1F0739DA675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B8BBE82539E44DDFB7E3BDAC47FFAFAB1">
    <w:name w:val="B8BBE82539E44DDFB7E3BDAC47FFAFAB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C8F15A0CDA1C4A4EB16276320ECD10651">
    <w:name w:val="C8F15A0CDA1C4A4EB16276320ECD1065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AA41150D3D6049AE85B3B2F1003938C6">
    <w:name w:val="AA41150D3D6049AE85B3B2F1003938C6"/>
    <w:rsid w:val="00AD51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797A2C9409540B0B6405B741B541280">
    <w:name w:val="3797A2C9409540B0B6405B741B541280"/>
    <w:rsid w:val="003023E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B33D405689D4BDEA3874E21A63F068B">
    <w:name w:val="3B33D405689D4BDEA3874E21A63F068B"/>
    <w:rsid w:val="00A0126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4EC734202F3425787ACE7D328F529E6">
    <w:name w:val="44EC734202F3425787ACE7D328F529E6"/>
    <w:rsid w:val="00A0126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9D2CB3B8ABD46D3964A40B8274233E7">
    <w:name w:val="79D2CB3B8ABD46D3964A40B8274233E7"/>
    <w:rsid w:val="00195F5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0298EE9DBB44209187CAC29FC9B76B">
    <w:name w:val="200298EE9DBB44209187CAC29FC9B76B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022791FC04547FBAA06A5D5A46E4CB7">
    <w:name w:val="D022791FC04547FBAA06A5D5A46E4CB7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50038A3D374315809EEB717DBF6C1B">
    <w:name w:val="B050038A3D374315809EEB717DBF6C1B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AD32972AAF4B6190FB60F90333C2D9">
    <w:name w:val="EDAD32972AAF4B6190FB60F90333C2D9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950D7E3E8ED4EFE8F154B1F99860B35">
    <w:name w:val="4950D7E3E8ED4EFE8F154B1F99860B35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00C5B5594E7408FBB9C96AD8DFC3935">
    <w:name w:val="300C5B5594E7408FBB9C96AD8DFC3935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4447AFD5AB4EE9BFD03744ACDBC46F">
    <w:name w:val="534447AFD5AB4EE9BFD03744ACDBC46F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B62E54EC73249FA98274E4156EE4D65">
    <w:name w:val="9B62E54EC73249FA98274E4156EE4D65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9FDA6FD6A6E432A8CA55776AFC73332">
    <w:name w:val="A9FDA6FD6A6E432A8CA55776AFC73332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81FBC3F61E548FAAE7DB1E18A5DDED2">
    <w:name w:val="A81FBC3F61E548FAAE7DB1E18A5DDED2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80A5DCC48634E04AB53C732C0C652E7">
    <w:name w:val="180A5DCC48634E04AB53C732C0C652E7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2027880BC142829FA290EB75790FA3">
    <w:name w:val="9C2027880BC142829FA290EB75790FA3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8F21F3036644B66B05554098CF39A0F">
    <w:name w:val="98F21F3036644B66B05554098CF39A0F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05F2B58A094665B55C1C4F8C0C3125">
    <w:name w:val="C105F2B58A094665B55C1C4F8C0C3125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E00885D8A6A41268C0D06966E5239E6">
    <w:name w:val="8E00885D8A6A41268C0D06966E5239E6"/>
    <w:rsid w:val="008A43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5BD4BE2CAC48F9854CDE5A3991DB98">
    <w:name w:val="A15BD4BE2CAC48F9854CDE5A3991DB98"/>
    <w:rsid w:val="008A43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DCCD079075B4B9DBA88806705BA5CE1">
    <w:name w:val="3DCCD079075B4B9DBA88806705BA5CE1"/>
    <w:rsid w:val="008A43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A905E0B7E44F0DB4E2C158B4E0CEB9">
    <w:name w:val="F7A905E0B7E44F0DB4E2C158B4E0CEB9"/>
    <w:rsid w:val="008A43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8DFFCF8AE1D43D0A97305B7D00E7FCE">
    <w:name w:val="08DFFCF8AE1D43D0A97305B7D00E7FCE"/>
    <w:rsid w:val="008A43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F0EB700FAF41469E151B8223F74372">
    <w:name w:val="5BF0EB700FAF41469E151B8223F74372"/>
    <w:rsid w:val="00D83B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E07AD46A5346ED996580D1A01E68F9">
    <w:name w:val="65E07AD46A5346ED996580D1A01E68F9"/>
    <w:rsid w:val="00D83B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84DFE8B7FFE4B3E942DD3C1B52E4085">
    <w:name w:val="A84DFE8B7FFE4B3E942DD3C1B52E4085"/>
    <w:rsid w:val="00D83B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D1CC40F8DE549749405DC3E13895CBE">
    <w:name w:val="4D1CC40F8DE549749405DC3E13895CBE"/>
    <w:rsid w:val="00D83B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EAB8B103CF84D80B8AD86EB24DC7012">
    <w:name w:val="3EAB8B103CF84D80B8AD86EB24DC7012"/>
    <w:rsid w:val="00D83B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C27E2E5211427CAECC32CE7AB595CD">
    <w:name w:val="99C27E2E5211427CAECC32CE7AB595CD"/>
    <w:rsid w:val="00D83B8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055C6-84FF-4A10-9EA7-A3A43B0C0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1926</Words>
  <Characters>12138</Characters>
  <Application>Microsoft Office Word</Application>
  <DocSecurity>0</DocSecurity>
  <Lines>101</Lines>
  <Paragraphs>28</Paragraphs>
  <ScaleCrop>false</ScaleCrop>
  <Company/>
  <LinksUpToDate>false</LinksUpToDate>
  <CharactersWithSpaces>14036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2026-04-24T07:47:00Z</dcterms:created>
  <dcterms:modified xsi:type="dcterms:W3CDTF">2026-04-24T07:48:00Z</dcterms:modified>
</cp:coreProperties>
</file>